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73405CB8" w14:textId="0701835C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0654F1" w:rsidRPr="008630B8">
        <w:rPr>
          <w:sz w:val="24"/>
          <w:szCs w:val="24"/>
          <w:u w:val="single"/>
        </w:rPr>
        <w:t>14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6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0731E520" w14:textId="3F2298F3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ED3D33" w:rsidRPr="008630B8">
        <w:rPr>
          <w:sz w:val="24"/>
          <w:szCs w:val="24"/>
          <w:u w:val="single"/>
        </w:rPr>
        <w:t>0</w:t>
      </w:r>
      <w:r w:rsidR="000654F1" w:rsidRPr="008630B8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>.2024г. 10:00 ч.*</w:t>
      </w:r>
    </w:p>
    <w:p w14:paraId="202FADDB" w14:textId="01059DE1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A96165" w:rsidRPr="008630B8">
        <w:rPr>
          <w:sz w:val="24"/>
          <w:szCs w:val="24"/>
          <w:u w:val="single"/>
        </w:rPr>
        <w:t>11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3579DC64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A96165" w:rsidRPr="008630B8">
        <w:rPr>
          <w:b/>
          <w:bCs/>
          <w:sz w:val="24"/>
          <w:szCs w:val="24"/>
          <w:u w:val="single"/>
        </w:rPr>
        <w:t>12</w:t>
      </w:r>
      <w:r w:rsidR="00381046" w:rsidRPr="008630B8">
        <w:rPr>
          <w:b/>
          <w:bCs/>
          <w:sz w:val="24"/>
          <w:szCs w:val="24"/>
          <w:u w:val="single"/>
        </w:rPr>
        <w:t>.0</w:t>
      </w:r>
      <w:r w:rsidR="00E10E07" w:rsidRPr="008630B8">
        <w:rPr>
          <w:b/>
          <w:bCs/>
          <w:sz w:val="24"/>
          <w:szCs w:val="24"/>
          <w:u w:val="single"/>
        </w:rPr>
        <w:t>7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8630B8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50844CDB" w14:textId="77777777" w:rsidR="00381046" w:rsidRPr="008630B8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8630B8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8630B8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0079D2F3" w:rsidR="00381046" w:rsidRPr="008630B8" w:rsidRDefault="00381046" w:rsidP="00381046">
      <w:pPr>
        <w:jc w:val="both"/>
        <w:rPr>
          <w:sz w:val="24"/>
          <w:szCs w:val="24"/>
        </w:rPr>
      </w:pPr>
      <w:r w:rsidRPr="008630B8">
        <w:rPr>
          <w:b/>
          <w:sz w:val="24"/>
          <w:szCs w:val="24"/>
        </w:rPr>
        <w:t>Лот № 1.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</w:t>
      </w:r>
      <w:r w:rsidR="003A3943" w:rsidRPr="008630B8">
        <w:rPr>
          <w:bCs/>
          <w:sz w:val="24"/>
          <w:szCs w:val="24"/>
        </w:rPr>
        <w:t>55</w:t>
      </w:r>
      <w:r w:rsidR="00A4032F" w:rsidRPr="008630B8">
        <w:rPr>
          <w:bCs/>
          <w:sz w:val="24"/>
          <w:szCs w:val="24"/>
        </w:rPr>
        <w:t>,</w:t>
      </w:r>
      <w:r w:rsidR="003A3943" w:rsidRPr="008630B8">
        <w:rPr>
          <w:bCs/>
          <w:sz w:val="24"/>
          <w:szCs w:val="24"/>
        </w:rPr>
        <w:t>9</w:t>
      </w:r>
      <w:r w:rsidRPr="008630B8">
        <w:rPr>
          <w:bCs/>
          <w:sz w:val="24"/>
          <w:szCs w:val="24"/>
        </w:rPr>
        <w:t xml:space="preserve">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>, кадастровый номер 56:</w:t>
      </w:r>
      <w:r w:rsidR="00FA18F3" w:rsidRPr="008630B8">
        <w:rPr>
          <w:bCs/>
          <w:sz w:val="24"/>
          <w:szCs w:val="24"/>
        </w:rPr>
        <w:t>44</w:t>
      </w:r>
      <w:r w:rsidRPr="008630B8">
        <w:rPr>
          <w:bCs/>
          <w:sz w:val="24"/>
          <w:szCs w:val="24"/>
        </w:rPr>
        <w:t>:0</w:t>
      </w:r>
      <w:r w:rsidR="00FA18F3" w:rsidRPr="008630B8">
        <w:rPr>
          <w:bCs/>
          <w:sz w:val="24"/>
          <w:szCs w:val="24"/>
        </w:rPr>
        <w:t>2</w:t>
      </w:r>
      <w:r w:rsidR="003A3943" w:rsidRPr="008630B8">
        <w:rPr>
          <w:bCs/>
          <w:sz w:val="24"/>
          <w:szCs w:val="24"/>
        </w:rPr>
        <w:t>38001</w:t>
      </w:r>
      <w:r w:rsidRPr="008630B8">
        <w:rPr>
          <w:bCs/>
          <w:sz w:val="24"/>
          <w:szCs w:val="24"/>
        </w:rPr>
        <w:t>:</w:t>
      </w:r>
      <w:r w:rsidR="003A3943" w:rsidRPr="008630B8">
        <w:rPr>
          <w:bCs/>
          <w:sz w:val="24"/>
          <w:szCs w:val="24"/>
        </w:rPr>
        <w:t>7292</w:t>
      </w:r>
      <w:r w:rsidRPr="008630B8">
        <w:rPr>
          <w:bCs/>
          <w:sz w:val="24"/>
          <w:szCs w:val="24"/>
        </w:rPr>
        <w:t xml:space="preserve">, расположенное по адресу: </w:t>
      </w:r>
      <w:r w:rsidR="00FA18F3" w:rsidRPr="008630B8">
        <w:rPr>
          <w:bCs/>
          <w:sz w:val="24"/>
          <w:szCs w:val="24"/>
        </w:rPr>
        <w:t xml:space="preserve">г. Оренбург, ул. </w:t>
      </w:r>
      <w:r w:rsidR="003A3943" w:rsidRPr="008630B8">
        <w:rPr>
          <w:bCs/>
          <w:sz w:val="24"/>
          <w:szCs w:val="24"/>
        </w:rPr>
        <w:t>Уральская</w:t>
      </w:r>
      <w:r w:rsidR="00FA18F3" w:rsidRPr="008630B8">
        <w:rPr>
          <w:bCs/>
          <w:sz w:val="24"/>
          <w:szCs w:val="24"/>
        </w:rPr>
        <w:t xml:space="preserve">, д. </w:t>
      </w:r>
      <w:r w:rsidR="003A3943" w:rsidRPr="008630B8">
        <w:rPr>
          <w:bCs/>
          <w:sz w:val="24"/>
          <w:szCs w:val="24"/>
        </w:rPr>
        <w:t>2/18</w:t>
      </w:r>
      <w:r w:rsidR="00FA18F3" w:rsidRPr="008630B8">
        <w:rPr>
          <w:bCs/>
          <w:sz w:val="24"/>
          <w:szCs w:val="24"/>
        </w:rPr>
        <w:t xml:space="preserve">, кв. </w:t>
      </w:r>
      <w:r w:rsidR="003A3943" w:rsidRPr="008630B8">
        <w:rPr>
          <w:bCs/>
          <w:sz w:val="24"/>
          <w:szCs w:val="24"/>
        </w:rPr>
        <w:t>241</w:t>
      </w:r>
      <w:r w:rsidRPr="008630B8">
        <w:rPr>
          <w:bCs/>
          <w:sz w:val="24"/>
          <w:szCs w:val="24"/>
        </w:rPr>
        <w:t xml:space="preserve">. Начальная цена </w:t>
      </w:r>
      <w:r w:rsidR="003A3943" w:rsidRPr="008630B8">
        <w:rPr>
          <w:bCs/>
          <w:sz w:val="24"/>
          <w:szCs w:val="24"/>
        </w:rPr>
        <w:t>2 826 400</w:t>
      </w:r>
      <w:r w:rsidRPr="008630B8">
        <w:rPr>
          <w:bCs/>
          <w:sz w:val="24"/>
          <w:szCs w:val="24"/>
        </w:rPr>
        <w:t xml:space="preserve"> руб. (НДС не облагается). </w:t>
      </w:r>
      <w:r w:rsidRPr="008630B8">
        <w:rPr>
          <w:sz w:val="24"/>
          <w:szCs w:val="24"/>
        </w:rPr>
        <w:t xml:space="preserve">По состоянию на </w:t>
      </w:r>
      <w:r w:rsidR="00B221C5" w:rsidRPr="008630B8">
        <w:rPr>
          <w:sz w:val="24"/>
          <w:szCs w:val="24"/>
        </w:rPr>
        <w:t>1</w:t>
      </w:r>
      <w:r w:rsidR="003A3943" w:rsidRPr="008630B8">
        <w:rPr>
          <w:sz w:val="24"/>
          <w:szCs w:val="24"/>
        </w:rPr>
        <w:t>5</w:t>
      </w:r>
      <w:r w:rsidRPr="008630B8">
        <w:rPr>
          <w:sz w:val="24"/>
          <w:szCs w:val="24"/>
        </w:rPr>
        <w:t>.</w:t>
      </w:r>
      <w:r w:rsidR="00B221C5" w:rsidRPr="008630B8">
        <w:rPr>
          <w:sz w:val="24"/>
          <w:szCs w:val="24"/>
        </w:rPr>
        <w:t>0</w:t>
      </w:r>
      <w:r w:rsidR="003A3943" w:rsidRPr="008630B8">
        <w:rPr>
          <w:sz w:val="24"/>
          <w:szCs w:val="24"/>
        </w:rPr>
        <w:t>4</w:t>
      </w:r>
      <w:r w:rsidRPr="008630B8">
        <w:rPr>
          <w:sz w:val="24"/>
          <w:szCs w:val="24"/>
        </w:rPr>
        <w:t>.202</w:t>
      </w:r>
      <w:r w:rsidR="00B221C5" w:rsidRPr="008630B8">
        <w:rPr>
          <w:sz w:val="24"/>
          <w:szCs w:val="24"/>
        </w:rPr>
        <w:t>4</w:t>
      </w:r>
      <w:r w:rsidRPr="008630B8">
        <w:rPr>
          <w:sz w:val="24"/>
          <w:szCs w:val="24"/>
        </w:rPr>
        <w:t xml:space="preserve"> по указанному адресу зарегистрировано </w:t>
      </w:r>
      <w:r w:rsidR="003A3943" w:rsidRPr="008630B8">
        <w:rPr>
          <w:sz w:val="24"/>
          <w:szCs w:val="24"/>
        </w:rPr>
        <w:t>3</w:t>
      </w:r>
      <w:r w:rsidRPr="008630B8">
        <w:rPr>
          <w:sz w:val="24"/>
          <w:szCs w:val="24"/>
        </w:rPr>
        <w:t xml:space="preserve"> человека</w:t>
      </w:r>
      <w:r w:rsidR="003A3943" w:rsidRPr="008630B8">
        <w:rPr>
          <w:sz w:val="24"/>
          <w:szCs w:val="24"/>
        </w:rPr>
        <w:t>, в том числе 1 несовершеннолетний</w:t>
      </w:r>
      <w:r w:rsidRPr="008630B8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3A3943" w:rsidRPr="008630B8">
        <w:rPr>
          <w:b/>
          <w:bCs/>
          <w:sz w:val="24"/>
          <w:szCs w:val="24"/>
        </w:rPr>
        <w:t>Повечерова</w:t>
      </w:r>
      <w:proofErr w:type="spellEnd"/>
      <w:r w:rsidR="003A3943" w:rsidRPr="008630B8">
        <w:rPr>
          <w:b/>
          <w:bCs/>
          <w:sz w:val="24"/>
          <w:szCs w:val="24"/>
        </w:rPr>
        <w:t xml:space="preserve"> (Мещерякова) В.А.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="00A4032F" w:rsidRPr="008630B8">
        <w:rPr>
          <w:sz w:val="24"/>
          <w:szCs w:val="24"/>
        </w:rPr>
        <w:t>Голубов</w:t>
      </w:r>
      <w:proofErr w:type="spellEnd"/>
      <w:r w:rsidR="00A4032F" w:rsidRPr="008630B8">
        <w:rPr>
          <w:sz w:val="24"/>
          <w:szCs w:val="24"/>
        </w:rPr>
        <w:t xml:space="preserve"> А.Я.</w:t>
      </w:r>
      <w:r w:rsidR="00B221C5" w:rsidRPr="008630B8">
        <w:rPr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8630B8" w:rsidRDefault="00381046" w:rsidP="00381046">
      <w:pPr>
        <w:jc w:val="both"/>
        <w:rPr>
          <w:b/>
          <w:sz w:val="24"/>
          <w:szCs w:val="24"/>
        </w:rPr>
      </w:pPr>
    </w:p>
    <w:p w14:paraId="71615042" w14:textId="4D29DD6D" w:rsidR="00E432D7" w:rsidRPr="008630B8" w:rsidRDefault="00381046" w:rsidP="00E432D7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230304" w:rsidRPr="008630B8">
        <w:rPr>
          <w:b/>
          <w:sz w:val="24"/>
          <w:szCs w:val="24"/>
        </w:rPr>
        <w:t>2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</w:t>
      </w:r>
      <w:r w:rsidR="003A3943" w:rsidRPr="008630B8">
        <w:rPr>
          <w:bCs/>
          <w:sz w:val="24"/>
          <w:szCs w:val="24"/>
        </w:rPr>
        <w:t>32,7</w:t>
      </w:r>
      <w:r w:rsidRPr="008630B8">
        <w:rPr>
          <w:bCs/>
          <w:sz w:val="24"/>
          <w:szCs w:val="24"/>
        </w:rPr>
        <w:t xml:space="preserve">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>, кадастровый номер 56:</w:t>
      </w:r>
      <w:r w:rsidR="003A3943" w:rsidRPr="008630B8">
        <w:rPr>
          <w:bCs/>
          <w:sz w:val="24"/>
          <w:szCs w:val="24"/>
        </w:rPr>
        <w:t>38</w:t>
      </w:r>
      <w:r w:rsidRPr="008630B8">
        <w:rPr>
          <w:bCs/>
          <w:sz w:val="24"/>
          <w:szCs w:val="24"/>
        </w:rPr>
        <w:t>:0</w:t>
      </w:r>
      <w:r w:rsidR="003A3943" w:rsidRPr="008630B8">
        <w:rPr>
          <w:bCs/>
          <w:sz w:val="24"/>
          <w:szCs w:val="24"/>
        </w:rPr>
        <w:t>206004</w:t>
      </w:r>
      <w:r w:rsidRPr="008630B8">
        <w:rPr>
          <w:bCs/>
          <w:sz w:val="24"/>
          <w:szCs w:val="24"/>
        </w:rPr>
        <w:t>:</w:t>
      </w:r>
      <w:r w:rsidR="003A3943" w:rsidRPr="008630B8">
        <w:rPr>
          <w:bCs/>
          <w:sz w:val="24"/>
          <w:szCs w:val="24"/>
        </w:rPr>
        <w:t>3166</w:t>
      </w:r>
      <w:r w:rsidRPr="008630B8">
        <w:rPr>
          <w:bCs/>
          <w:sz w:val="24"/>
          <w:szCs w:val="24"/>
        </w:rPr>
        <w:t xml:space="preserve">, расположенное по адресу: г. </w:t>
      </w:r>
      <w:r w:rsidR="00E23E1A" w:rsidRPr="008630B8">
        <w:rPr>
          <w:bCs/>
          <w:sz w:val="24"/>
          <w:szCs w:val="24"/>
        </w:rPr>
        <w:t>Бузулук</w:t>
      </w:r>
      <w:r w:rsidRPr="008630B8">
        <w:rPr>
          <w:bCs/>
          <w:sz w:val="24"/>
          <w:szCs w:val="24"/>
        </w:rPr>
        <w:t xml:space="preserve">, </w:t>
      </w:r>
      <w:r w:rsidR="00E23E1A" w:rsidRPr="008630B8">
        <w:rPr>
          <w:bCs/>
          <w:sz w:val="24"/>
          <w:szCs w:val="24"/>
        </w:rPr>
        <w:t>4 микрорайон</w:t>
      </w:r>
      <w:r w:rsidR="00CF086A" w:rsidRPr="008630B8">
        <w:rPr>
          <w:bCs/>
          <w:sz w:val="24"/>
          <w:szCs w:val="24"/>
        </w:rPr>
        <w:t>,</w:t>
      </w:r>
      <w:r w:rsidRPr="008630B8">
        <w:rPr>
          <w:bCs/>
          <w:sz w:val="24"/>
          <w:szCs w:val="24"/>
        </w:rPr>
        <w:t xml:space="preserve"> д. </w:t>
      </w:r>
      <w:r w:rsidR="00E23E1A" w:rsidRPr="008630B8">
        <w:rPr>
          <w:bCs/>
          <w:sz w:val="24"/>
          <w:szCs w:val="24"/>
        </w:rPr>
        <w:t>15</w:t>
      </w:r>
      <w:r w:rsidRPr="008630B8">
        <w:rPr>
          <w:bCs/>
          <w:sz w:val="24"/>
          <w:szCs w:val="24"/>
        </w:rPr>
        <w:t xml:space="preserve">, кв. </w:t>
      </w:r>
      <w:r w:rsidR="00E23E1A" w:rsidRPr="008630B8">
        <w:rPr>
          <w:bCs/>
          <w:sz w:val="24"/>
          <w:szCs w:val="24"/>
        </w:rPr>
        <w:t>49</w:t>
      </w:r>
      <w:r w:rsidRPr="008630B8">
        <w:rPr>
          <w:bCs/>
          <w:sz w:val="24"/>
          <w:szCs w:val="24"/>
        </w:rPr>
        <w:t xml:space="preserve">. Начальная цена </w:t>
      </w:r>
      <w:r w:rsidR="00CF086A" w:rsidRPr="008630B8">
        <w:rPr>
          <w:bCs/>
          <w:sz w:val="24"/>
          <w:szCs w:val="24"/>
        </w:rPr>
        <w:t>1</w:t>
      </w:r>
      <w:r w:rsidR="003A3943" w:rsidRPr="008630B8">
        <w:rPr>
          <w:bCs/>
          <w:sz w:val="24"/>
          <w:szCs w:val="24"/>
        </w:rPr>
        <w:t> 187 350,40</w:t>
      </w:r>
      <w:r w:rsidR="00145DC9" w:rsidRPr="008630B8">
        <w:rPr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руб. (НДС не облагается). </w:t>
      </w:r>
      <w:r w:rsidRPr="008630B8">
        <w:rPr>
          <w:sz w:val="24"/>
          <w:szCs w:val="24"/>
        </w:rPr>
        <w:t xml:space="preserve">По состоянию на </w:t>
      </w:r>
      <w:r w:rsidR="003A3943" w:rsidRPr="008630B8">
        <w:rPr>
          <w:sz w:val="24"/>
          <w:szCs w:val="24"/>
        </w:rPr>
        <w:t>19</w:t>
      </w:r>
      <w:r w:rsidRPr="008630B8">
        <w:rPr>
          <w:sz w:val="24"/>
          <w:szCs w:val="24"/>
        </w:rPr>
        <w:t>.</w:t>
      </w:r>
      <w:r w:rsidR="00E432D7" w:rsidRPr="008630B8">
        <w:rPr>
          <w:sz w:val="24"/>
          <w:szCs w:val="24"/>
        </w:rPr>
        <w:t>0</w:t>
      </w:r>
      <w:r w:rsidR="003A3943" w:rsidRPr="008630B8">
        <w:rPr>
          <w:sz w:val="24"/>
          <w:szCs w:val="24"/>
        </w:rPr>
        <w:t>3</w:t>
      </w:r>
      <w:r w:rsidRPr="008630B8">
        <w:rPr>
          <w:sz w:val="24"/>
          <w:szCs w:val="24"/>
        </w:rPr>
        <w:t>.202</w:t>
      </w:r>
      <w:r w:rsidR="005E5DC0" w:rsidRPr="008630B8">
        <w:rPr>
          <w:sz w:val="24"/>
          <w:szCs w:val="24"/>
        </w:rPr>
        <w:t>4</w:t>
      </w:r>
      <w:r w:rsidRPr="008630B8">
        <w:rPr>
          <w:sz w:val="24"/>
          <w:szCs w:val="24"/>
        </w:rPr>
        <w:t xml:space="preserve"> по указанному адресу </w:t>
      </w:r>
      <w:r w:rsidR="00CF086A" w:rsidRPr="008630B8">
        <w:rPr>
          <w:sz w:val="24"/>
          <w:szCs w:val="24"/>
        </w:rPr>
        <w:t>зарегистрированные лица отсутствуют</w:t>
      </w:r>
      <w:r w:rsidRPr="008630B8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3A3943" w:rsidRPr="008630B8">
        <w:rPr>
          <w:b/>
          <w:bCs/>
          <w:sz w:val="24"/>
          <w:szCs w:val="24"/>
        </w:rPr>
        <w:t>Адиянова</w:t>
      </w:r>
      <w:proofErr w:type="spellEnd"/>
      <w:r w:rsidR="003A3943" w:rsidRPr="008630B8">
        <w:rPr>
          <w:b/>
          <w:bCs/>
          <w:sz w:val="24"/>
          <w:szCs w:val="24"/>
        </w:rPr>
        <w:t xml:space="preserve"> Н.В.</w:t>
      </w:r>
      <w:r w:rsidR="00145DC9" w:rsidRPr="008630B8">
        <w:rPr>
          <w:b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Судебный пристав-исполнитель </w:t>
      </w:r>
      <w:r w:rsidR="003A3943" w:rsidRPr="008630B8">
        <w:rPr>
          <w:sz w:val="24"/>
          <w:szCs w:val="24"/>
        </w:rPr>
        <w:t>Бай И.С.</w:t>
      </w:r>
      <w:r w:rsidRPr="008630B8">
        <w:rPr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+7 (3532) 34-19-57.  </w:t>
      </w:r>
      <w:r w:rsidR="00E432D7" w:rsidRPr="008630B8">
        <w:rPr>
          <w:bCs/>
          <w:sz w:val="24"/>
          <w:szCs w:val="24"/>
        </w:rPr>
        <w:t xml:space="preserve">  </w:t>
      </w:r>
    </w:p>
    <w:p w14:paraId="6D4AB3C1" w14:textId="77777777" w:rsidR="008C0D28" w:rsidRPr="008630B8" w:rsidRDefault="008C0D28" w:rsidP="008C0D28">
      <w:pPr>
        <w:jc w:val="both"/>
        <w:rPr>
          <w:b/>
          <w:sz w:val="24"/>
          <w:szCs w:val="24"/>
        </w:rPr>
      </w:pPr>
    </w:p>
    <w:p w14:paraId="1A01881D" w14:textId="6E112AF0" w:rsidR="008C0D28" w:rsidRPr="008630B8" w:rsidRDefault="008C0D28" w:rsidP="008C0D28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3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31,2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56:43:0119018:760, расположенное по адресу: г. Орск, пер. Театральный, д. </w:t>
      </w:r>
      <w:r w:rsidR="003713E8" w:rsidRPr="008630B8">
        <w:rPr>
          <w:bCs/>
          <w:sz w:val="24"/>
          <w:szCs w:val="24"/>
        </w:rPr>
        <w:t>9</w:t>
      </w:r>
      <w:r w:rsidRPr="008630B8">
        <w:rPr>
          <w:bCs/>
          <w:sz w:val="24"/>
          <w:szCs w:val="24"/>
        </w:rPr>
        <w:t xml:space="preserve">, кв. </w:t>
      </w:r>
      <w:r w:rsidR="003713E8" w:rsidRPr="008630B8">
        <w:rPr>
          <w:bCs/>
          <w:sz w:val="24"/>
          <w:szCs w:val="24"/>
        </w:rPr>
        <w:t>5</w:t>
      </w:r>
      <w:r w:rsidRPr="008630B8">
        <w:rPr>
          <w:bCs/>
          <w:sz w:val="24"/>
          <w:szCs w:val="24"/>
        </w:rPr>
        <w:t xml:space="preserve">. Начальная цена 842 901,60 руб. (НДС не облагается). </w:t>
      </w:r>
      <w:r w:rsidRPr="008630B8">
        <w:rPr>
          <w:sz w:val="24"/>
          <w:szCs w:val="24"/>
        </w:rPr>
        <w:t>По состоянию на 19.03.2024 по указанному адресу зарегистрирован</w:t>
      </w:r>
      <w:r w:rsidR="003713E8" w:rsidRPr="008630B8">
        <w:rPr>
          <w:sz w:val="24"/>
          <w:szCs w:val="24"/>
        </w:rPr>
        <w:t>о 2 человека</w:t>
      </w:r>
      <w:r w:rsidRPr="008630B8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>Мурзин С.А.</w:t>
      </w:r>
      <w:r w:rsidRPr="008630B8">
        <w:rPr>
          <w:b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Судебный пристав-исполнитель Салахова Н.М. </w:t>
      </w:r>
      <w:r w:rsidRPr="008630B8">
        <w:rPr>
          <w:bCs/>
          <w:sz w:val="24"/>
          <w:szCs w:val="24"/>
        </w:rPr>
        <w:t xml:space="preserve">+7 (3532) 34-19-57.    </w:t>
      </w:r>
    </w:p>
    <w:p w14:paraId="22B5DBB7" w14:textId="77777777" w:rsidR="00016DAC" w:rsidRPr="008630B8" w:rsidRDefault="00016DAC" w:rsidP="00381046">
      <w:pPr>
        <w:jc w:val="both"/>
        <w:rPr>
          <w:sz w:val="24"/>
          <w:szCs w:val="24"/>
        </w:rPr>
      </w:pPr>
    </w:p>
    <w:p w14:paraId="2C7860C8" w14:textId="4F951644" w:rsidR="00541EE4" w:rsidRPr="008630B8" w:rsidRDefault="00541EE4" w:rsidP="00541EE4">
      <w:pPr>
        <w:jc w:val="both"/>
        <w:rPr>
          <w:b/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4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Земельный участок площадью </w:t>
      </w:r>
      <w:r w:rsidR="003713E8" w:rsidRPr="008630B8">
        <w:rPr>
          <w:sz w:val="24"/>
          <w:szCs w:val="24"/>
        </w:rPr>
        <w:t>632</w:t>
      </w:r>
      <w:r w:rsidRPr="008630B8">
        <w:rPr>
          <w:sz w:val="24"/>
          <w:szCs w:val="24"/>
        </w:rPr>
        <w:t xml:space="preserve"> </w:t>
      </w:r>
      <w:proofErr w:type="spellStart"/>
      <w:proofErr w:type="gramStart"/>
      <w:r w:rsidRPr="008630B8">
        <w:rPr>
          <w:sz w:val="24"/>
          <w:szCs w:val="24"/>
        </w:rPr>
        <w:t>кв.м</w:t>
      </w:r>
      <w:proofErr w:type="spellEnd"/>
      <w:proofErr w:type="gramEnd"/>
      <w:r w:rsidRPr="008630B8">
        <w:rPr>
          <w:sz w:val="24"/>
          <w:szCs w:val="24"/>
        </w:rPr>
        <w:t>, кадастровый номер 56:</w:t>
      </w:r>
      <w:r w:rsidR="003713E8" w:rsidRPr="008630B8">
        <w:rPr>
          <w:sz w:val="24"/>
          <w:szCs w:val="24"/>
        </w:rPr>
        <w:t>08</w:t>
      </w:r>
      <w:r w:rsidRPr="008630B8">
        <w:rPr>
          <w:sz w:val="24"/>
          <w:szCs w:val="24"/>
        </w:rPr>
        <w:t>:</w:t>
      </w:r>
      <w:r w:rsidR="003713E8" w:rsidRPr="008630B8">
        <w:rPr>
          <w:sz w:val="24"/>
          <w:szCs w:val="24"/>
        </w:rPr>
        <w:t>1101001</w:t>
      </w:r>
      <w:r w:rsidRPr="008630B8">
        <w:rPr>
          <w:sz w:val="24"/>
          <w:szCs w:val="24"/>
        </w:rPr>
        <w:t>:</w:t>
      </w:r>
      <w:r w:rsidR="003713E8" w:rsidRPr="008630B8">
        <w:rPr>
          <w:sz w:val="24"/>
          <w:szCs w:val="24"/>
        </w:rPr>
        <w:t>18</w:t>
      </w:r>
      <w:r w:rsidRPr="008630B8">
        <w:rPr>
          <w:sz w:val="24"/>
          <w:szCs w:val="24"/>
        </w:rPr>
        <w:t xml:space="preserve">, категория земель: земли </w:t>
      </w:r>
      <w:r w:rsidR="003713E8" w:rsidRPr="008630B8">
        <w:rPr>
          <w:sz w:val="24"/>
          <w:szCs w:val="24"/>
        </w:rPr>
        <w:t>населенных пунктов</w:t>
      </w:r>
      <w:r w:rsidRPr="008630B8">
        <w:rPr>
          <w:sz w:val="24"/>
          <w:szCs w:val="24"/>
        </w:rPr>
        <w:t xml:space="preserve">, ВРИ – для </w:t>
      </w:r>
      <w:r w:rsidR="003713E8" w:rsidRPr="008630B8">
        <w:rPr>
          <w:sz w:val="24"/>
          <w:szCs w:val="24"/>
        </w:rPr>
        <w:t>ведения личного подсобного хозяйства</w:t>
      </w:r>
      <w:r w:rsidRPr="008630B8">
        <w:rPr>
          <w:sz w:val="24"/>
          <w:szCs w:val="24"/>
        </w:rPr>
        <w:t xml:space="preserve">, расположенный по адресу: </w:t>
      </w:r>
      <w:r w:rsidR="003713E8" w:rsidRPr="008630B8">
        <w:rPr>
          <w:sz w:val="24"/>
          <w:szCs w:val="24"/>
        </w:rPr>
        <w:t>местоположение установлено относительно ориентира, расположенного в границах участка</w:t>
      </w:r>
      <w:r w:rsidRPr="008630B8">
        <w:rPr>
          <w:sz w:val="24"/>
          <w:szCs w:val="24"/>
        </w:rPr>
        <w:t>.</w:t>
      </w:r>
      <w:r w:rsidR="003713E8" w:rsidRPr="008630B8">
        <w:rPr>
          <w:sz w:val="24"/>
          <w:szCs w:val="24"/>
        </w:rPr>
        <w:t xml:space="preserve"> Ориентир жилой дом. Почтовый адрес ориентира: Бузулукский р-н, п. Красногвардеец, ул. Студенческая, д. 37, кв. 1.</w:t>
      </w:r>
      <w:r w:rsidRPr="008630B8">
        <w:rPr>
          <w:sz w:val="24"/>
          <w:szCs w:val="24"/>
        </w:rPr>
        <w:t xml:space="preserve"> Начальная цена </w:t>
      </w:r>
      <w:r w:rsidR="003713E8" w:rsidRPr="008630B8">
        <w:rPr>
          <w:sz w:val="24"/>
          <w:szCs w:val="24"/>
        </w:rPr>
        <w:t>115 276,80</w:t>
      </w:r>
      <w:r w:rsidRPr="008630B8">
        <w:rPr>
          <w:sz w:val="24"/>
          <w:szCs w:val="24"/>
        </w:rPr>
        <w:t xml:space="preserve"> руб. (НДС не облагается). Ограничение (обременение) права: арест, залог. Собственник (правообладатель)</w:t>
      </w:r>
      <w:r w:rsidRPr="008630B8">
        <w:rPr>
          <w:b/>
          <w:sz w:val="24"/>
          <w:szCs w:val="24"/>
        </w:rPr>
        <w:t xml:space="preserve"> </w:t>
      </w:r>
      <w:r w:rsidR="003713E8" w:rsidRPr="008630B8">
        <w:rPr>
          <w:b/>
          <w:sz w:val="24"/>
          <w:szCs w:val="24"/>
        </w:rPr>
        <w:t>Чел</w:t>
      </w:r>
      <w:r w:rsidR="00697C13">
        <w:rPr>
          <w:b/>
          <w:sz w:val="24"/>
          <w:szCs w:val="24"/>
        </w:rPr>
        <w:t>ноков</w:t>
      </w:r>
      <w:r w:rsidR="003713E8" w:rsidRPr="008630B8">
        <w:rPr>
          <w:b/>
          <w:sz w:val="24"/>
          <w:szCs w:val="24"/>
        </w:rPr>
        <w:t xml:space="preserve"> Д.К.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bCs/>
          <w:sz w:val="24"/>
          <w:szCs w:val="24"/>
        </w:rPr>
        <w:t xml:space="preserve">Судебный пристав-исполнитель </w:t>
      </w:r>
      <w:r w:rsidR="003713E8" w:rsidRPr="008630B8">
        <w:rPr>
          <w:bCs/>
          <w:sz w:val="24"/>
          <w:szCs w:val="24"/>
        </w:rPr>
        <w:t>Бай И.С.</w:t>
      </w:r>
      <w:r w:rsidRPr="008630B8">
        <w:rPr>
          <w:bCs/>
          <w:sz w:val="24"/>
          <w:szCs w:val="24"/>
        </w:rPr>
        <w:t xml:space="preserve"> +7(3532) 34-19-57. </w:t>
      </w:r>
    </w:p>
    <w:p w14:paraId="6AA59C2D" w14:textId="77777777" w:rsidR="00B27883" w:rsidRPr="008630B8" w:rsidRDefault="00B27883" w:rsidP="00301A1C">
      <w:pPr>
        <w:jc w:val="both"/>
        <w:rPr>
          <w:bCs/>
          <w:sz w:val="24"/>
          <w:szCs w:val="24"/>
        </w:rPr>
      </w:pPr>
    </w:p>
    <w:p w14:paraId="45FE0D6D" w14:textId="77777777" w:rsidR="00A96165" w:rsidRPr="008630B8" w:rsidRDefault="00A96165" w:rsidP="00A9616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14.06.2024г 14:00 ч.* </w:t>
      </w:r>
    </w:p>
    <w:p w14:paraId="3E55EBF5" w14:textId="77777777" w:rsidR="00A96165" w:rsidRPr="008630B8" w:rsidRDefault="00A96165" w:rsidP="00A9616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Окончание приема заявок: 08.07.2024г. 10:00 ч.*</w:t>
      </w:r>
    </w:p>
    <w:p w14:paraId="0149FC49" w14:textId="77777777" w:rsidR="00A96165" w:rsidRPr="008630B8" w:rsidRDefault="00A96165" w:rsidP="00A9616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11.07.2024г. </w:t>
      </w:r>
    </w:p>
    <w:p w14:paraId="60858138" w14:textId="23D9A512" w:rsidR="00E841CD" w:rsidRPr="008630B8" w:rsidRDefault="00E841CD" w:rsidP="00E841CD">
      <w:pPr>
        <w:jc w:val="both"/>
        <w:rPr>
          <w:b/>
          <w:bCs/>
          <w:sz w:val="24"/>
          <w:szCs w:val="24"/>
          <w:u w:val="single"/>
        </w:rPr>
      </w:pPr>
      <w:proofErr w:type="spellStart"/>
      <w:r w:rsidRPr="008630B8">
        <w:rPr>
          <w:b/>
          <w:bCs/>
          <w:sz w:val="24"/>
          <w:szCs w:val="24"/>
          <w:u w:val="single"/>
        </w:rPr>
        <w:t>Вторичые</w:t>
      </w:r>
      <w:proofErr w:type="spellEnd"/>
      <w:r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A96165" w:rsidRPr="008630B8">
        <w:rPr>
          <w:b/>
          <w:bCs/>
          <w:sz w:val="24"/>
          <w:szCs w:val="24"/>
          <w:u w:val="single"/>
        </w:rPr>
        <w:t>12</w:t>
      </w:r>
      <w:r w:rsidRPr="008630B8">
        <w:rPr>
          <w:b/>
          <w:bCs/>
          <w:sz w:val="24"/>
          <w:szCs w:val="24"/>
          <w:u w:val="single"/>
        </w:rPr>
        <w:t>.0</w:t>
      </w:r>
      <w:r w:rsidR="00A96165" w:rsidRPr="008630B8">
        <w:rPr>
          <w:b/>
          <w:bCs/>
          <w:sz w:val="24"/>
          <w:szCs w:val="24"/>
          <w:u w:val="single"/>
        </w:rPr>
        <w:t>7</w:t>
      </w:r>
      <w:r w:rsidRPr="008630B8">
        <w:rPr>
          <w:b/>
          <w:bCs/>
          <w:sz w:val="24"/>
          <w:szCs w:val="24"/>
          <w:u w:val="single"/>
        </w:rPr>
        <w:t>.2024г. 10:00 ч.*</w:t>
      </w:r>
    </w:p>
    <w:p w14:paraId="7CBB3C4C" w14:textId="77777777" w:rsidR="00E841CD" w:rsidRPr="008630B8" w:rsidRDefault="00E841CD" w:rsidP="00E841CD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36053296" w14:textId="77777777" w:rsidR="00E841CD" w:rsidRPr="008630B8" w:rsidRDefault="00E841CD" w:rsidP="00E841CD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00726B74" w14:textId="77777777" w:rsidR="00E841CD" w:rsidRPr="008630B8" w:rsidRDefault="00E841CD" w:rsidP="00E841CD">
      <w:pPr>
        <w:jc w:val="both"/>
        <w:rPr>
          <w:bCs/>
          <w:sz w:val="24"/>
          <w:szCs w:val="24"/>
        </w:rPr>
      </w:pPr>
    </w:p>
    <w:p w14:paraId="4090F524" w14:textId="37A53875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5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56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56:44:0447001:179, расположенное по адресу: г. Оренбург, </w:t>
      </w:r>
      <w:proofErr w:type="spellStart"/>
      <w:r w:rsidRPr="008630B8">
        <w:rPr>
          <w:bCs/>
          <w:sz w:val="24"/>
          <w:szCs w:val="24"/>
        </w:rPr>
        <w:t>пр-кт</w:t>
      </w:r>
      <w:proofErr w:type="spellEnd"/>
      <w:r w:rsidRPr="008630B8">
        <w:rPr>
          <w:bCs/>
          <w:sz w:val="24"/>
          <w:szCs w:val="24"/>
        </w:rPr>
        <w:t xml:space="preserve"> Победы, д. 5, кв. 25. Начальная цена 1 681 600 руб. (НДС не облагается). </w:t>
      </w:r>
      <w:r w:rsidRPr="008630B8">
        <w:rPr>
          <w:sz w:val="24"/>
          <w:szCs w:val="24"/>
        </w:rPr>
        <w:t xml:space="preserve">По состоянию на 05.09.2023 по указанному адресу зарегистрировано 2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>Филатова Е.П.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Мулюкова Н.А. </w:t>
      </w:r>
      <w:r w:rsidRPr="008630B8">
        <w:rPr>
          <w:bCs/>
          <w:sz w:val="24"/>
          <w:szCs w:val="24"/>
        </w:rPr>
        <w:t xml:space="preserve">+7 (3532) 34-19-57.  </w:t>
      </w:r>
    </w:p>
    <w:p w14:paraId="0FA55854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1419422B" w14:textId="66CFA108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6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12,4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56:44:0110001:2276, расположенное по адресу: г. Оренбург, </w:t>
      </w:r>
      <w:proofErr w:type="spellStart"/>
      <w:r w:rsidRPr="008630B8">
        <w:rPr>
          <w:bCs/>
          <w:sz w:val="24"/>
          <w:szCs w:val="24"/>
        </w:rPr>
        <w:t>пр-кт</w:t>
      </w:r>
      <w:proofErr w:type="spellEnd"/>
      <w:r w:rsidRPr="008630B8">
        <w:rPr>
          <w:bCs/>
          <w:sz w:val="24"/>
          <w:szCs w:val="24"/>
        </w:rPr>
        <w:t xml:space="preserve"> Дзержинского, д. 36/2, кв. 179, помещение коммунального заселения № 15. Начальная цена 516 375 руб. (НДС не облагается). </w:t>
      </w:r>
      <w:r w:rsidRPr="008630B8">
        <w:rPr>
          <w:sz w:val="24"/>
          <w:szCs w:val="24"/>
        </w:rPr>
        <w:t xml:space="preserve">По состоянию на 06.07.2023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>Базарова А.А.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Печеркина</w:t>
      </w:r>
      <w:proofErr w:type="spellEnd"/>
      <w:r w:rsidRPr="008630B8">
        <w:rPr>
          <w:sz w:val="24"/>
          <w:szCs w:val="24"/>
        </w:rPr>
        <w:t xml:space="preserve"> С.А. </w:t>
      </w:r>
      <w:r w:rsidRPr="008630B8">
        <w:rPr>
          <w:bCs/>
          <w:sz w:val="24"/>
          <w:szCs w:val="24"/>
        </w:rPr>
        <w:t xml:space="preserve">+7 (3532) 34-19-57.  </w:t>
      </w:r>
    </w:p>
    <w:p w14:paraId="0D659247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280C33A1" w14:textId="2AEAA826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7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30,3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56:46:0101007:116, расположенное по адресу: г. Ясный, ул. Парковая, д. 18, кв. 50. Начальная цена 940 440 руб. (НДС не облагается). </w:t>
      </w:r>
      <w:r w:rsidRPr="008630B8">
        <w:rPr>
          <w:sz w:val="24"/>
          <w:szCs w:val="24"/>
        </w:rPr>
        <w:t xml:space="preserve">По состоянию на 28.11.2023 по указанному адресу зарегистрированные лица отсутствуют. Сведения о задолженности по взносам за капитальный ремонт отсутствуют. </w:t>
      </w:r>
      <w:r w:rsidRPr="008630B8">
        <w:rPr>
          <w:sz w:val="24"/>
          <w:szCs w:val="24"/>
        </w:rPr>
        <w:lastRenderedPageBreak/>
        <w:t xml:space="preserve">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>Администрация МО Ясненский городской округ</w:t>
      </w:r>
      <w:r w:rsidRPr="008630B8">
        <w:rPr>
          <w:b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Тлекпаева</w:t>
      </w:r>
      <w:proofErr w:type="spellEnd"/>
      <w:r w:rsidRPr="008630B8">
        <w:rPr>
          <w:sz w:val="24"/>
          <w:szCs w:val="24"/>
        </w:rPr>
        <w:t xml:space="preserve"> А.М. </w:t>
      </w:r>
      <w:r w:rsidRPr="008630B8">
        <w:rPr>
          <w:bCs/>
          <w:sz w:val="24"/>
          <w:szCs w:val="24"/>
        </w:rPr>
        <w:t xml:space="preserve">+7 (3532) 34-19-57.  </w:t>
      </w:r>
    </w:p>
    <w:p w14:paraId="23D690F1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77257051" w14:textId="78F25C4F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8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«двухкомнатная квартира» площадью 44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56:46:0101011:898, расположенное по адресу: г. Ясный, ул. Ленина, д. 28, кв. 38. Начальная цена 1 785 000 руб. (НДС не облагается). </w:t>
      </w:r>
      <w:r w:rsidRPr="008630B8">
        <w:rPr>
          <w:sz w:val="24"/>
          <w:szCs w:val="24"/>
        </w:rPr>
        <w:t xml:space="preserve">По состоянию на 10.01.2024 по указанному адресу зарегистрированные лицу </w:t>
      </w:r>
      <w:proofErr w:type="spellStart"/>
      <w:r w:rsidRPr="008630B8">
        <w:rPr>
          <w:sz w:val="24"/>
          <w:szCs w:val="24"/>
        </w:rPr>
        <w:t>отсутсвуют</w:t>
      </w:r>
      <w:proofErr w:type="spellEnd"/>
      <w:r w:rsidRPr="008630B8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8630B8">
        <w:rPr>
          <w:b/>
          <w:bCs/>
          <w:sz w:val="24"/>
          <w:szCs w:val="24"/>
        </w:rPr>
        <w:t>Тлеумбетов</w:t>
      </w:r>
      <w:proofErr w:type="spellEnd"/>
      <w:r w:rsidRPr="008630B8">
        <w:rPr>
          <w:b/>
          <w:bCs/>
          <w:sz w:val="24"/>
          <w:szCs w:val="24"/>
        </w:rPr>
        <w:t xml:space="preserve"> Р.Н. </w:t>
      </w:r>
      <w:r w:rsidRPr="008630B8">
        <w:rPr>
          <w:b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Тлекпаева</w:t>
      </w:r>
      <w:proofErr w:type="spellEnd"/>
      <w:r w:rsidRPr="008630B8">
        <w:rPr>
          <w:sz w:val="24"/>
          <w:szCs w:val="24"/>
        </w:rPr>
        <w:t xml:space="preserve"> А.М. </w:t>
      </w:r>
      <w:r w:rsidRPr="008630B8">
        <w:rPr>
          <w:bCs/>
          <w:sz w:val="24"/>
          <w:szCs w:val="24"/>
        </w:rPr>
        <w:t xml:space="preserve">+7 (3532) 34-19-57.  </w:t>
      </w:r>
    </w:p>
    <w:p w14:paraId="34865A18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7252C28B" w14:textId="2B7186C4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9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Жилое помещение площадью 74,1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, кадастровый номер 56:16:1701001:189 и земельный участок площадью 777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56:16:1701001:70, расположенные по адресу: Курманаевский р-н, с. Сергеевка, ул. Дорожная, д. 8, кв. 1. Начальная цена 1 115 200 руб. (НДС не облагается). Ограничение (обременение) права: арест, залог. По состоянию на 14.09.2023 по указанному адресу зарегистрированные лица отсутствуют. Собственник (правообладатель) </w:t>
      </w:r>
      <w:r w:rsidRPr="008630B8">
        <w:rPr>
          <w:b/>
          <w:bCs/>
          <w:sz w:val="24"/>
          <w:szCs w:val="24"/>
        </w:rPr>
        <w:t>Сазонов В.В.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Печеркина</w:t>
      </w:r>
      <w:proofErr w:type="spellEnd"/>
      <w:r w:rsidRPr="008630B8">
        <w:rPr>
          <w:sz w:val="24"/>
          <w:szCs w:val="24"/>
        </w:rPr>
        <w:t xml:space="preserve"> С.А.+</w:t>
      </w:r>
      <w:r w:rsidRPr="008630B8">
        <w:rPr>
          <w:bCs/>
          <w:sz w:val="24"/>
          <w:szCs w:val="24"/>
        </w:rPr>
        <w:t xml:space="preserve">7(3532) 34-19-57. </w:t>
      </w:r>
    </w:p>
    <w:p w14:paraId="6BFE36B8" w14:textId="516DD82E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10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Жилой дом площадью 75,5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, кадастровый номер 56:31:1301015:181 и земельный участок площадью 798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56:31:1301015:19, расположенные по адресу: Ташлинский р-н, с. Ташла, ул. 1-ая Школьная, д. 11. Начальная цена 941 638,50 руб. (НДС не облагается). По состоянию на 18.01.2024 по указанному адресу зарегистрировано 3 человека, в том числе 1 несовершеннолетний. Ограничение (обременение) права: арест, залог. Собственник (правообладатель) </w:t>
      </w:r>
      <w:proofErr w:type="spellStart"/>
      <w:r w:rsidRPr="008630B8">
        <w:rPr>
          <w:b/>
          <w:bCs/>
          <w:sz w:val="24"/>
          <w:szCs w:val="24"/>
        </w:rPr>
        <w:t>Задникова</w:t>
      </w:r>
      <w:proofErr w:type="spellEnd"/>
      <w:r w:rsidRPr="008630B8">
        <w:rPr>
          <w:b/>
          <w:bCs/>
          <w:sz w:val="24"/>
          <w:szCs w:val="24"/>
        </w:rPr>
        <w:t xml:space="preserve"> Н.С. (Ивашкин Н.С.) </w:t>
      </w:r>
      <w:r w:rsidRPr="008630B8">
        <w:rPr>
          <w:sz w:val="24"/>
          <w:szCs w:val="24"/>
        </w:rPr>
        <w:t xml:space="preserve"> Судебный пристав-исполнитель Труфанова А.Я. +</w:t>
      </w:r>
      <w:r w:rsidRPr="008630B8">
        <w:rPr>
          <w:bCs/>
          <w:sz w:val="24"/>
          <w:szCs w:val="24"/>
        </w:rPr>
        <w:t xml:space="preserve">7(3532) 34-19-57. </w:t>
      </w:r>
    </w:p>
    <w:p w14:paraId="6B918DD4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12862429" w14:textId="0FCE0A2C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>Лот № 1</w:t>
      </w:r>
      <w:r w:rsidR="008630B8" w:rsidRPr="00697C13">
        <w:rPr>
          <w:b/>
          <w:sz w:val="24"/>
          <w:szCs w:val="24"/>
        </w:rPr>
        <w:t>1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Жилой дом площадью 24,9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, кадастровый номер 56:26:0604001:303 и земельный участок площадью 596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56:26:0604001:110, расположенные по адресу: Саракташский р-н, с. </w:t>
      </w:r>
      <w:proofErr w:type="spellStart"/>
      <w:r w:rsidRPr="008630B8">
        <w:rPr>
          <w:sz w:val="24"/>
          <w:szCs w:val="24"/>
        </w:rPr>
        <w:t>Кондуровка</w:t>
      </w:r>
      <w:proofErr w:type="spellEnd"/>
      <w:r w:rsidRPr="008630B8">
        <w:rPr>
          <w:sz w:val="24"/>
          <w:szCs w:val="24"/>
        </w:rPr>
        <w:t xml:space="preserve">, ул. Школьная, д. 13. Начальная цена 363 800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По состоянию на 14.12.2023 по указанному адресу зарегистрирован 1 человек. Собственник (правообладатель) </w:t>
      </w:r>
      <w:proofErr w:type="spellStart"/>
      <w:r w:rsidRPr="008630B8">
        <w:rPr>
          <w:b/>
          <w:bCs/>
          <w:sz w:val="24"/>
          <w:szCs w:val="24"/>
        </w:rPr>
        <w:t>Фащенко</w:t>
      </w:r>
      <w:proofErr w:type="spellEnd"/>
      <w:r w:rsidRPr="008630B8">
        <w:rPr>
          <w:b/>
          <w:bCs/>
          <w:sz w:val="24"/>
          <w:szCs w:val="24"/>
        </w:rPr>
        <w:t xml:space="preserve"> А.В.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Шаршакова</w:t>
      </w:r>
      <w:proofErr w:type="spellEnd"/>
      <w:r w:rsidRPr="008630B8">
        <w:rPr>
          <w:sz w:val="24"/>
          <w:szCs w:val="24"/>
        </w:rPr>
        <w:t xml:space="preserve"> О.С.+</w:t>
      </w:r>
      <w:r w:rsidRPr="008630B8">
        <w:rPr>
          <w:bCs/>
          <w:sz w:val="24"/>
          <w:szCs w:val="24"/>
        </w:rPr>
        <w:t xml:space="preserve">7(3532) 34-19-57. </w:t>
      </w:r>
    </w:p>
    <w:p w14:paraId="3F26015A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300EA5F9" w14:textId="4CC07EA4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>Лот № 1</w:t>
      </w:r>
      <w:r w:rsidR="008630B8" w:rsidRPr="00697C13">
        <w:rPr>
          <w:b/>
          <w:sz w:val="24"/>
          <w:szCs w:val="24"/>
        </w:rPr>
        <w:t>2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Объект незавершенного строительства площадью застройки 545,5 </w:t>
      </w:r>
      <w:proofErr w:type="spellStart"/>
      <w:proofErr w:type="gramStart"/>
      <w:r w:rsidRPr="008630B8">
        <w:rPr>
          <w:sz w:val="24"/>
          <w:szCs w:val="24"/>
        </w:rPr>
        <w:t>кв.м</w:t>
      </w:r>
      <w:proofErr w:type="spellEnd"/>
      <w:proofErr w:type="gramEnd"/>
      <w:r w:rsidRPr="008630B8">
        <w:rPr>
          <w:sz w:val="24"/>
          <w:szCs w:val="24"/>
        </w:rPr>
        <w:t xml:space="preserve">, кадастровый номер 56:21:1201001:2726, степень готовности 57%, расположенный по адресу: Оренбургский район, </w:t>
      </w:r>
      <w:proofErr w:type="spellStart"/>
      <w:r w:rsidRPr="008630B8">
        <w:rPr>
          <w:sz w:val="24"/>
          <w:szCs w:val="24"/>
        </w:rPr>
        <w:t>Красноуральский</w:t>
      </w:r>
      <w:proofErr w:type="spellEnd"/>
      <w:r w:rsidRPr="008630B8">
        <w:rPr>
          <w:sz w:val="24"/>
          <w:szCs w:val="24"/>
        </w:rPr>
        <w:t xml:space="preserve"> с/с, с. им 9 Января, ул. Дорожная, 17 «а». Начальная цена 16 643 000 руб. (НДС не облагается). Ограничение (обременение) права: арест, залог. Собственник (правообладатель) </w:t>
      </w:r>
      <w:proofErr w:type="spellStart"/>
      <w:r w:rsidRPr="008630B8">
        <w:rPr>
          <w:b/>
          <w:bCs/>
          <w:sz w:val="24"/>
          <w:szCs w:val="24"/>
        </w:rPr>
        <w:t>Бадалян</w:t>
      </w:r>
      <w:proofErr w:type="spellEnd"/>
      <w:r w:rsidRPr="008630B8">
        <w:rPr>
          <w:b/>
          <w:bCs/>
          <w:sz w:val="24"/>
          <w:szCs w:val="24"/>
        </w:rPr>
        <w:t xml:space="preserve"> А.О. </w:t>
      </w:r>
      <w:r w:rsidRPr="008630B8">
        <w:rPr>
          <w:sz w:val="24"/>
          <w:szCs w:val="24"/>
        </w:rPr>
        <w:t>Судебный пристав-исполнитель Самсонова И.Р. +</w:t>
      </w:r>
      <w:r w:rsidRPr="008630B8">
        <w:rPr>
          <w:bCs/>
          <w:sz w:val="24"/>
          <w:szCs w:val="24"/>
        </w:rPr>
        <w:t xml:space="preserve">7(3532) 34-19-57. </w:t>
      </w:r>
    </w:p>
    <w:p w14:paraId="3D0217DA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1459CA3C" w14:textId="6606F8D2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>Лот № 1</w:t>
      </w:r>
      <w:r w:rsidR="008630B8" w:rsidRPr="00697C13">
        <w:rPr>
          <w:b/>
          <w:sz w:val="24"/>
          <w:szCs w:val="24"/>
        </w:rPr>
        <w:t>3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Нежилое здание площадью 783,5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, кадастровый номер 56:47:0101011:490, нежилое здание «склад» площадью 74,8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56:47:0101011:491, нежилое здание «склад» площадью 1063,8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56:47:0101011:492, нежилое здание площадью 925,6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56:47:0101011:494, нежилое здание площадью 320,1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56:47:0101011:495, нежилое здание площадью 270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56:47:0101011:496, сооружение «железнодорожный путь» протяженностью 440 м., кадастровый номер 56:47:0101011:493, земельный участок площадью 23094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с кадастровым номером 56:47:0101011:291, категория земель: земли населенных пунктов, ВРИ – для эксплуатации объекта торговли, расположенные по адресу: г. Соль-Илецк, ул. Орская, д. 113/1. Начальная цена 47 236 235,88 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 </w:t>
      </w:r>
      <w:proofErr w:type="spellStart"/>
      <w:r w:rsidRPr="008630B8">
        <w:rPr>
          <w:b/>
          <w:bCs/>
          <w:sz w:val="24"/>
          <w:szCs w:val="24"/>
        </w:rPr>
        <w:t>Абуталиев</w:t>
      </w:r>
      <w:proofErr w:type="spellEnd"/>
      <w:r w:rsidRPr="008630B8">
        <w:rPr>
          <w:b/>
          <w:bCs/>
          <w:sz w:val="24"/>
          <w:szCs w:val="24"/>
        </w:rPr>
        <w:t xml:space="preserve"> М.Ф., Харламова Л.В. </w:t>
      </w:r>
      <w:r w:rsidRPr="008630B8">
        <w:rPr>
          <w:sz w:val="24"/>
          <w:szCs w:val="24"/>
        </w:rPr>
        <w:t>Судебный пристав-исполнитель Белова К.А. +</w:t>
      </w:r>
      <w:r w:rsidRPr="008630B8">
        <w:rPr>
          <w:bCs/>
          <w:sz w:val="24"/>
          <w:szCs w:val="24"/>
        </w:rPr>
        <w:t xml:space="preserve">7(3532) 34-19-57. </w:t>
      </w:r>
    </w:p>
    <w:p w14:paraId="4C10F15E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53B01093" w14:textId="36C192F9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lastRenderedPageBreak/>
        <w:t>Лот № 14.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12,3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56:46:0101009:785, расположенное по адресу: г. Ясный, ул. Свердлова, д. 5, кв. 41. Начальная цена 390 150 руб. (НДС не облагается). </w:t>
      </w:r>
      <w:r w:rsidRPr="008630B8">
        <w:rPr>
          <w:sz w:val="24"/>
          <w:szCs w:val="24"/>
        </w:rPr>
        <w:t xml:space="preserve">По состоянию на 10.01.2024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>Безымянный В.Н.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Тлекпаева</w:t>
      </w:r>
      <w:proofErr w:type="spellEnd"/>
      <w:r w:rsidRPr="008630B8">
        <w:rPr>
          <w:sz w:val="24"/>
          <w:szCs w:val="24"/>
        </w:rPr>
        <w:t xml:space="preserve"> А.М. </w:t>
      </w:r>
      <w:r w:rsidRPr="008630B8">
        <w:rPr>
          <w:bCs/>
          <w:sz w:val="24"/>
          <w:szCs w:val="24"/>
        </w:rPr>
        <w:t xml:space="preserve">+7 (3532) 34-19-57.  </w:t>
      </w:r>
    </w:p>
    <w:p w14:paraId="31F79C8B" w14:textId="77777777" w:rsidR="003A3943" w:rsidRPr="008630B8" w:rsidRDefault="003A3943" w:rsidP="00E841CD">
      <w:pPr>
        <w:jc w:val="both"/>
        <w:rPr>
          <w:b/>
          <w:bCs/>
          <w:sz w:val="24"/>
          <w:szCs w:val="24"/>
        </w:rPr>
      </w:pPr>
    </w:p>
    <w:p w14:paraId="2478BAC2" w14:textId="58C57031" w:rsidR="00E841CD" w:rsidRPr="008630B8" w:rsidRDefault="00E841CD" w:rsidP="00E841CD">
      <w:pPr>
        <w:jc w:val="both"/>
        <w:rPr>
          <w:sz w:val="24"/>
          <w:szCs w:val="24"/>
        </w:rPr>
      </w:pPr>
      <w:r w:rsidRPr="008630B8">
        <w:rPr>
          <w:b/>
          <w:bCs/>
          <w:sz w:val="24"/>
          <w:szCs w:val="24"/>
        </w:rPr>
        <w:t>Лот № 1</w:t>
      </w:r>
      <w:r w:rsidR="008630B8" w:rsidRPr="00697C13">
        <w:rPr>
          <w:b/>
          <w:bCs/>
          <w:sz w:val="24"/>
          <w:szCs w:val="24"/>
        </w:rPr>
        <w:t>5</w:t>
      </w:r>
      <w:r w:rsidRPr="008630B8">
        <w:rPr>
          <w:b/>
          <w:bCs/>
          <w:sz w:val="24"/>
          <w:szCs w:val="24"/>
        </w:rPr>
        <w:t>.</w:t>
      </w:r>
      <w:r w:rsidRPr="008630B8">
        <w:rPr>
          <w:sz w:val="24"/>
          <w:szCs w:val="24"/>
        </w:rPr>
        <w:t xml:space="preserve"> Жилой дом площадью 97,9 </w:t>
      </w:r>
      <w:proofErr w:type="spellStart"/>
      <w:proofErr w:type="gramStart"/>
      <w:r w:rsidRPr="008630B8">
        <w:rPr>
          <w:sz w:val="24"/>
          <w:szCs w:val="24"/>
        </w:rPr>
        <w:t>кв.м</w:t>
      </w:r>
      <w:proofErr w:type="spellEnd"/>
      <w:proofErr w:type="gramEnd"/>
      <w:r w:rsidRPr="008630B8">
        <w:rPr>
          <w:sz w:val="24"/>
          <w:szCs w:val="24"/>
        </w:rPr>
        <w:t xml:space="preserve">, кадастровый номер 56:44:0244005:6203 и земельный участок площадью 501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56:21:3008001:113, расположенные по адресу: г. Оренбург, с/т Строитель, ул. Дачная, д. 115. Начальная цена 2 299 080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8630B8">
        <w:rPr>
          <w:b/>
          <w:bCs/>
          <w:sz w:val="24"/>
          <w:szCs w:val="24"/>
        </w:rPr>
        <w:t>Сотников А.С.</w:t>
      </w:r>
      <w:r w:rsidRPr="008630B8">
        <w:rPr>
          <w:sz w:val="24"/>
          <w:szCs w:val="24"/>
        </w:rPr>
        <w:t xml:space="preserve">  Судебный пристав-исполнитель Кашина В.Б.+7(3532) 34-19-57.</w:t>
      </w:r>
    </w:p>
    <w:p w14:paraId="46A178C5" w14:textId="77777777" w:rsidR="00E841CD" w:rsidRPr="008630B8" w:rsidRDefault="00E841CD" w:rsidP="00E841CD">
      <w:pPr>
        <w:jc w:val="both"/>
        <w:rPr>
          <w:sz w:val="24"/>
          <w:szCs w:val="24"/>
        </w:rPr>
      </w:pPr>
    </w:p>
    <w:p w14:paraId="3BA304AB" w14:textId="785C17E7" w:rsidR="00E841CD" w:rsidRPr="008630B8" w:rsidRDefault="00E841CD" w:rsidP="00E841CD">
      <w:pPr>
        <w:jc w:val="both"/>
        <w:rPr>
          <w:sz w:val="24"/>
          <w:szCs w:val="24"/>
        </w:rPr>
      </w:pPr>
      <w:r w:rsidRPr="008630B8">
        <w:rPr>
          <w:b/>
          <w:bCs/>
          <w:sz w:val="24"/>
          <w:szCs w:val="24"/>
        </w:rPr>
        <w:t>Лот № 1</w:t>
      </w:r>
      <w:r w:rsidR="008630B8" w:rsidRPr="00697C13">
        <w:rPr>
          <w:b/>
          <w:bCs/>
          <w:sz w:val="24"/>
          <w:szCs w:val="24"/>
        </w:rPr>
        <w:t>6</w:t>
      </w:r>
      <w:r w:rsidRPr="008630B8">
        <w:rPr>
          <w:b/>
          <w:bCs/>
          <w:sz w:val="24"/>
          <w:szCs w:val="24"/>
        </w:rPr>
        <w:t>.</w:t>
      </w:r>
      <w:r w:rsidRPr="008630B8">
        <w:rPr>
          <w:sz w:val="24"/>
          <w:szCs w:val="24"/>
        </w:rPr>
        <w:t xml:space="preserve"> Жилой дом площадью 80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, кадастровый номер 56:44:0436006:321 и земельный участок площадью 750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56:44:0436006:553, расположенные по адресу: г. Оренбург, СНТ «Текстильщик-2»,  ул. Мичурина, д. 41. Начальная цена 1 418 310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8630B8">
        <w:rPr>
          <w:b/>
          <w:bCs/>
          <w:sz w:val="24"/>
          <w:szCs w:val="24"/>
        </w:rPr>
        <w:t>Козлов А.Е.</w:t>
      </w:r>
      <w:r w:rsidRPr="008630B8">
        <w:rPr>
          <w:sz w:val="24"/>
          <w:szCs w:val="24"/>
        </w:rPr>
        <w:t xml:space="preserve">  Судебный пристав-исполнитель Юрченко Ю.С. +7(3532) 34-19-57.</w:t>
      </w:r>
    </w:p>
    <w:p w14:paraId="77F6EB8F" w14:textId="77777777" w:rsidR="00E841CD" w:rsidRPr="008630B8" w:rsidRDefault="00E841CD" w:rsidP="00E841CD">
      <w:pPr>
        <w:jc w:val="both"/>
        <w:rPr>
          <w:sz w:val="24"/>
          <w:szCs w:val="24"/>
        </w:rPr>
      </w:pPr>
    </w:p>
    <w:p w14:paraId="56B7CC2D" w14:textId="2F9FD41A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>Лот № 1</w:t>
      </w:r>
      <w:r w:rsidR="008630B8" w:rsidRPr="00697C13">
        <w:rPr>
          <w:b/>
          <w:sz w:val="24"/>
          <w:szCs w:val="24"/>
        </w:rPr>
        <w:t>7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42,9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56:39:0105008:590, расположенное по адресу: г. Гай, ул. Советская, д. 12, кв. 17. Начальная цена 1 264 800 руб. (НДС не облагается). </w:t>
      </w:r>
      <w:r w:rsidRPr="008630B8">
        <w:rPr>
          <w:sz w:val="24"/>
          <w:szCs w:val="24"/>
        </w:rPr>
        <w:t xml:space="preserve">По состоянию на 24.01.2024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8630B8">
        <w:rPr>
          <w:b/>
          <w:bCs/>
          <w:sz w:val="24"/>
          <w:szCs w:val="24"/>
        </w:rPr>
        <w:t>Белодурин</w:t>
      </w:r>
      <w:proofErr w:type="spellEnd"/>
      <w:r w:rsidRPr="008630B8">
        <w:rPr>
          <w:b/>
          <w:bCs/>
          <w:sz w:val="24"/>
          <w:szCs w:val="24"/>
        </w:rPr>
        <w:t xml:space="preserve"> В.И., </w:t>
      </w:r>
      <w:proofErr w:type="spellStart"/>
      <w:r w:rsidRPr="008630B8">
        <w:rPr>
          <w:b/>
          <w:bCs/>
          <w:sz w:val="24"/>
          <w:szCs w:val="24"/>
        </w:rPr>
        <w:t>Белодурина</w:t>
      </w:r>
      <w:proofErr w:type="spellEnd"/>
      <w:r w:rsidRPr="008630B8">
        <w:rPr>
          <w:b/>
          <w:bCs/>
          <w:sz w:val="24"/>
          <w:szCs w:val="24"/>
        </w:rPr>
        <w:t xml:space="preserve"> Е.В.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Мельникова Е.Ф. </w:t>
      </w:r>
      <w:r w:rsidRPr="008630B8">
        <w:rPr>
          <w:bCs/>
          <w:sz w:val="24"/>
          <w:szCs w:val="24"/>
        </w:rPr>
        <w:t xml:space="preserve">+7 (3532) 34-19-57.  </w:t>
      </w:r>
    </w:p>
    <w:p w14:paraId="6420C4AB" w14:textId="77777777" w:rsidR="00E841CD" w:rsidRPr="008630B8" w:rsidRDefault="00E841CD" w:rsidP="00E841CD">
      <w:pPr>
        <w:jc w:val="both"/>
        <w:rPr>
          <w:bCs/>
          <w:sz w:val="24"/>
          <w:szCs w:val="24"/>
        </w:rPr>
      </w:pPr>
    </w:p>
    <w:p w14:paraId="5825CAA8" w14:textId="797DA9DF" w:rsidR="00E841CD" w:rsidRPr="008630B8" w:rsidRDefault="00E841CD" w:rsidP="00E841CD">
      <w:pPr>
        <w:jc w:val="both"/>
        <w:rPr>
          <w:sz w:val="24"/>
          <w:szCs w:val="24"/>
        </w:rPr>
      </w:pPr>
      <w:r w:rsidRPr="008630B8">
        <w:rPr>
          <w:b/>
          <w:bCs/>
          <w:sz w:val="24"/>
          <w:szCs w:val="24"/>
        </w:rPr>
        <w:t>Лот № 1</w:t>
      </w:r>
      <w:r w:rsidR="008630B8" w:rsidRPr="00697C13">
        <w:rPr>
          <w:b/>
          <w:bCs/>
          <w:sz w:val="24"/>
          <w:szCs w:val="24"/>
        </w:rPr>
        <w:t>8</w:t>
      </w:r>
      <w:r w:rsidRPr="008630B8">
        <w:rPr>
          <w:b/>
          <w:bCs/>
          <w:sz w:val="24"/>
          <w:szCs w:val="24"/>
        </w:rPr>
        <w:t>.</w:t>
      </w:r>
      <w:r w:rsidRPr="008630B8">
        <w:rPr>
          <w:sz w:val="24"/>
          <w:szCs w:val="24"/>
        </w:rPr>
        <w:t xml:space="preserve"> Жилое помещение площадью 41,2 </w:t>
      </w:r>
      <w:proofErr w:type="spellStart"/>
      <w:proofErr w:type="gramStart"/>
      <w:r w:rsidRPr="008630B8">
        <w:rPr>
          <w:sz w:val="24"/>
          <w:szCs w:val="24"/>
        </w:rPr>
        <w:t>кв.м</w:t>
      </w:r>
      <w:proofErr w:type="spellEnd"/>
      <w:proofErr w:type="gramEnd"/>
      <w:r w:rsidRPr="008630B8">
        <w:rPr>
          <w:sz w:val="24"/>
          <w:szCs w:val="24"/>
        </w:rPr>
        <w:t xml:space="preserve">, кадастровый номер 56:44:0311002:444, расположенное по адресу: г. Оренбург, ул. Братьев Башиловых, д. 9, кв. 14. Начальная цена 1 294 720 руб. (НДС не облагается). По состоянию на 25.10.2023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8630B8">
        <w:rPr>
          <w:b/>
          <w:bCs/>
          <w:sz w:val="24"/>
          <w:szCs w:val="24"/>
        </w:rPr>
        <w:t>Злыгостева</w:t>
      </w:r>
      <w:proofErr w:type="spellEnd"/>
      <w:r w:rsidRPr="008630B8">
        <w:rPr>
          <w:b/>
          <w:bCs/>
          <w:sz w:val="24"/>
          <w:szCs w:val="24"/>
        </w:rPr>
        <w:t xml:space="preserve"> О.А.</w:t>
      </w:r>
      <w:r w:rsidRPr="008630B8">
        <w:rPr>
          <w:sz w:val="24"/>
          <w:szCs w:val="24"/>
        </w:rPr>
        <w:t xml:space="preserve"> Судебный пристав-исполнитель Рамазанов Р.А. +7 (3532) 34-19-57.</w:t>
      </w:r>
    </w:p>
    <w:p w14:paraId="5E0DD4B1" w14:textId="77777777" w:rsidR="00E841CD" w:rsidRPr="008630B8" w:rsidRDefault="00E841CD" w:rsidP="00E841CD">
      <w:pPr>
        <w:jc w:val="both"/>
        <w:rPr>
          <w:b/>
          <w:sz w:val="24"/>
          <w:szCs w:val="24"/>
        </w:rPr>
      </w:pPr>
    </w:p>
    <w:p w14:paraId="3CDC7682" w14:textId="7DE8A518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19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65,8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56:44:0121001:3382, расположенное по адресу: г. Оренбург, ул. Сергея Лазо, д. 17, кв. 155. Начальная цена 2 553 400 руб. (НДС не облагается). </w:t>
      </w:r>
      <w:r w:rsidRPr="008630B8">
        <w:rPr>
          <w:sz w:val="24"/>
          <w:szCs w:val="24"/>
        </w:rPr>
        <w:t xml:space="preserve">По состоянию на 22.12.2023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8630B8">
        <w:rPr>
          <w:b/>
          <w:bCs/>
          <w:sz w:val="24"/>
          <w:szCs w:val="24"/>
        </w:rPr>
        <w:t>Суровцова</w:t>
      </w:r>
      <w:proofErr w:type="spellEnd"/>
      <w:r w:rsidRPr="008630B8">
        <w:rPr>
          <w:b/>
          <w:bCs/>
          <w:sz w:val="24"/>
          <w:szCs w:val="24"/>
        </w:rPr>
        <w:t xml:space="preserve"> Н.П.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Печеркина</w:t>
      </w:r>
      <w:proofErr w:type="spellEnd"/>
      <w:r w:rsidRPr="008630B8">
        <w:rPr>
          <w:sz w:val="24"/>
          <w:szCs w:val="24"/>
        </w:rPr>
        <w:t xml:space="preserve"> С.А. </w:t>
      </w:r>
      <w:r w:rsidRPr="008630B8">
        <w:rPr>
          <w:bCs/>
          <w:sz w:val="24"/>
          <w:szCs w:val="24"/>
        </w:rPr>
        <w:t xml:space="preserve">+7 (3532) 34-19-57.  </w:t>
      </w:r>
    </w:p>
    <w:p w14:paraId="70BB2D25" w14:textId="77777777" w:rsidR="00E841CD" w:rsidRPr="008630B8" w:rsidRDefault="00E841CD" w:rsidP="00E841CD">
      <w:pPr>
        <w:jc w:val="both"/>
        <w:rPr>
          <w:sz w:val="24"/>
          <w:szCs w:val="24"/>
        </w:rPr>
      </w:pPr>
    </w:p>
    <w:p w14:paraId="57BFCF10" w14:textId="41E9F1B0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bCs/>
          <w:sz w:val="24"/>
          <w:szCs w:val="24"/>
        </w:rPr>
        <w:t>Лот № 2</w:t>
      </w:r>
      <w:r w:rsidR="008630B8" w:rsidRPr="00697C13">
        <w:rPr>
          <w:b/>
          <w:bCs/>
          <w:sz w:val="24"/>
          <w:szCs w:val="24"/>
        </w:rPr>
        <w:t>0</w:t>
      </w:r>
      <w:r w:rsidRPr="008630B8">
        <w:rPr>
          <w:b/>
          <w:bCs/>
          <w:sz w:val="24"/>
          <w:szCs w:val="24"/>
        </w:rPr>
        <w:t>.</w:t>
      </w:r>
      <w:r w:rsidRPr="008630B8">
        <w:rPr>
          <w:sz w:val="24"/>
          <w:szCs w:val="24"/>
        </w:rPr>
        <w:t xml:space="preserve"> Жилой дом площадью 82,9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, кадастровый номер 56:04:0501001:1126 и земельный участок площадью 4537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56:04:0501001:803, расположенные по адресу: Александровский р-н, с. Ждановка, ул. Кирова, д. 40. Начальная цена 478 040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По состоянию на 24.01.2024 по указанному адресу зарегистрированные лица отсутствуют. Собственник (правообладатель) </w:t>
      </w:r>
      <w:r w:rsidRPr="008630B8">
        <w:rPr>
          <w:b/>
          <w:bCs/>
          <w:sz w:val="24"/>
          <w:szCs w:val="24"/>
        </w:rPr>
        <w:t>Пруцкова Т.Я.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Губин А.Ю. </w:t>
      </w:r>
      <w:r w:rsidRPr="008630B8">
        <w:rPr>
          <w:bCs/>
          <w:sz w:val="24"/>
          <w:szCs w:val="24"/>
        </w:rPr>
        <w:t xml:space="preserve">+7 (3532) 34-19-57.  </w:t>
      </w:r>
    </w:p>
    <w:p w14:paraId="747784EE" w14:textId="77777777" w:rsidR="00E841CD" w:rsidRPr="008630B8" w:rsidRDefault="00E841CD" w:rsidP="00E841CD">
      <w:pPr>
        <w:jc w:val="both"/>
        <w:rPr>
          <w:sz w:val="24"/>
          <w:szCs w:val="24"/>
        </w:rPr>
      </w:pPr>
    </w:p>
    <w:p w14:paraId="2833A2C9" w14:textId="138F5A0B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lastRenderedPageBreak/>
        <w:t>Лот № 2</w:t>
      </w:r>
      <w:r w:rsidR="008630B8" w:rsidRPr="00697C13">
        <w:rPr>
          <w:b/>
          <w:sz w:val="24"/>
          <w:szCs w:val="24"/>
        </w:rPr>
        <w:t>1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36,2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</w:t>
      </w:r>
      <w:r w:rsidRPr="008630B8">
        <w:rPr>
          <w:sz w:val="24"/>
          <w:szCs w:val="24"/>
        </w:rPr>
        <w:t>56:23:1001038:460</w:t>
      </w:r>
      <w:r w:rsidRPr="008630B8">
        <w:rPr>
          <w:bCs/>
          <w:sz w:val="24"/>
          <w:szCs w:val="24"/>
        </w:rPr>
        <w:t xml:space="preserve">, расположенное по адресу: Переволоцкий р-н, п. Переволоцкий, ул. Нефтяников, 8, кв. 36. Начальная цена </w:t>
      </w:r>
      <w:r w:rsidR="000654F1" w:rsidRPr="008630B8">
        <w:rPr>
          <w:bCs/>
          <w:sz w:val="24"/>
          <w:szCs w:val="24"/>
        </w:rPr>
        <w:t>674 823,16</w:t>
      </w:r>
      <w:r w:rsidRPr="008630B8">
        <w:rPr>
          <w:bCs/>
          <w:sz w:val="24"/>
          <w:szCs w:val="24"/>
        </w:rPr>
        <w:t xml:space="preserve"> руб. (НДС не облагается). </w:t>
      </w:r>
      <w:r w:rsidRPr="008630B8">
        <w:rPr>
          <w:sz w:val="24"/>
          <w:szCs w:val="24"/>
        </w:rPr>
        <w:t xml:space="preserve">По состоянию на 29.01.2024 по указанному адресу зарегистрировано 5 человек,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>Хабарова Т.С.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Морозова Л.С. </w:t>
      </w:r>
      <w:r w:rsidRPr="008630B8">
        <w:rPr>
          <w:bCs/>
          <w:sz w:val="24"/>
          <w:szCs w:val="24"/>
        </w:rPr>
        <w:t xml:space="preserve">+7 (3532) 34-19-57.  </w:t>
      </w:r>
    </w:p>
    <w:p w14:paraId="5FF8CA77" w14:textId="77777777" w:rsidR="00E841CD" w:rsidRPr="008630B8" w:rsidRDefault="00E841CD" w:rsidP="00E841CD">
      <w:pPr>
        <w:jc w:val="both"/>
        <w:rPr>
          <w:sz w:val="24"/>
          <w:szCs w:val="24"/>
        </w:rPr>
      </w:pPr>
    </w:p>
    <w:p w14:paraId="667C2214" w14:textId="53952BB5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>Лот № 2</w:t>
      </w:r>
      <w:r w:rsidR="008630B8" w:rsidRPr="008630B8">
        <w:rPr>
          <w:b/>
          <w:sz w:val="24"/>
          <w:szCs w:val="24"/>
        </w:rPr>
        <w:t>2.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61,9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</w:t>
      </w:r>
      <w:r w:rsidRPr="008630B8">
        <w:rPr>
          <w:sz w:val="24"/>
          <w:szCs w:val="24"/>
        </w:rPr>
        <w:t>56:43:0201009:142</w:t>
      </w:r>
      <w:r w:rsidRPr="008630B8">
        <w:rPr>
          <w:bCs/>
          <w:sz w:val="24"/>
          <w:szCs w:val="24"/>
        </w:rPr>
        <w:t xml:space="preserve">, расположенное по адресу: г. Орск, ул. Станиславского, д. 85, кв. 60. Начальная цена </w:t>
      </w:r>
      <w:r w:rsidR="000654F1" w:rsidRPr="008630B8">
        <w:rPr>
          <w:bCs/>
          <w:sz w:val="24"/>
          <w:szCs w:val="24"/>
        </w:rPr>
        <w:t>1 830 560</w:t>
      </w:r>
      <w:r w:rsidRPr="008630B8">
        <w:rPr>
          <w:bCs/>
          <w:sz w:val="24"/>
          <w:szCs w:val="24"/>
        </w:rPr>
        <w:t xml:space="preserve"> руб. (НДС не облагается). </w:t>
      </w:r>
      <w:r w:rsidRPr="008630B8">
        <w:rPr>
          <w:sz w:val="24"/>
          <w:szCs w:val="24"/>
        </w:rPr>
        <w:t xml:space="preserve">По состоянию на 05.02.2024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 xml:space="preserve">Калачева М.А. </w:t>
      </w:r>
      <w:r w:rsidRPr="008630B8">
        <w:rPr>
          <w:sz w:val="24"/>
          <w:szCs w:val="24"/>
        </w:rPr>
        <w:t xml:space="preserve">Судебный пристав-исполнитель Маркелова М.И. </w:t>
      </w:r>
      <w:r w:rsidRPr="008630B8">
        <w:rPr>
          <w:bCs/>
          <w:sz w:val="24"/>
          <w:szCs w:val="24"/>
        </w:rPr>
        <w:t xml:space="preserve">+7 (3532) 34-19-57.  </w:t>
      </w:r>
    </w:p>
    <w:p w14:paraId="3DCEC9D7" w14:textId="77777777" w:rsidR="000654F1" w:rsidRPr="008630B8" w:rsidRDefault="000654F1" w:rsidP="00E841CD">
      <w:pPr>
        <w:jc w:val="both"/>
        <w:rPr>
          <w:b/>
          <w:sz w:val="24"/>
          <w:szCs w:val="24"/>
        </w:rPr>
      </w:pPr>
    </w:p>
    <w:p w14:paraId="433433DB" w14:textId="3D5492B4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>Лот № 2</w:t>
      </w:r>
      <w:r w:rsidR="008630B8" w:rsidRPr="00697C13">
        <w:rPr>
          <w:b/>
          <w:sz w:val="24"/>
          <w:szCs w:val="24"/>
        </w:rPr>
        <w:t>3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42,2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</w:t>
      </w:r>
      <w:r w:rsidRPr="008630B8">
        <w:rPr>
          <w:sz w:val="24"/>
          <w:szCs w:val="24"/>
        </w:rPr>
        <w:t>56:35:0202001:528</w:t>
      </w:r>
      <w:r w:rsidRPr="008630B8">
        <w:rPr>
          <w:bCs/>
          <w:sz w:val="24"/>
          <w:szCs w:val="24"/>
        </w:rPr>
        <w:t>, расположенное по адресу: Ясненский р-н, п. Веселовский, ул. Молодежная, д. 1, кв. 2. Начальная цена 1</w:t>
      </w:r>
      <w:r w:rsidR="000654F1" w:rsidRPr="008630B8">
        <w:rPr>
          <w:bCs/>
          <w:sz w:val="24"/>
          <w:szCs w:val="24"/>
        </w:rPr>
        <w:t> 246 100</w:t>
      </w:r>
      <w:r w:rsidRPr="008630B8">
        <w:rPr>
          <w:bCs/>
          <w:sz w:val="24"/>
          <w:szCs w:val="24"/>
        </w:rPr>
        <w:t xml:space="preserve"> руб. (НДС не облагается). </w:t>
      </w:r>
      <w:r w:rsidRPr="008630B8">
        <w:rPr>
          <w:sz w:val="24"/>
          <w:szCs w:val="24"/>
        </w:rPr>
        <w:t xml:space="preserve">По состоянию на 09.04.2024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 xml:space="preserve">Мелентьева Н.А.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Ниязмуллин</w:t>
      </w:r>
      <w:proofErr w:type="spellEnd"/>
      <w:r w:rsidRPr="008630B8">
        <w:rPr>
          <w:sz w:val="24"/>
          <w:szCs w:val="24"/>
        </w:rPr>
        <w:t xml:space="preserve"> Л.Р.  </w:t>
      </w:r>
      <w:r w:rsidRPr="008630B8">
        <w:rPr>
          <w:bCs/>
          <w:sz w:val="24"/>
          <w:szCs w:val="24"/>
        </w:rPr>
        <w:t xml:space="preserve">+7 (3532) 34-19-57.  </w:t>
      </w:r>
    </w:p>
    <w:p w14:paraId="44B62330" w14:textId="77777777" w:rsidR="00E841CD" w:rsidRPr="008630B8" w:rsidRDefault="00E841CD" w:rsidP="00E841CD">
      <w:pPr>
        <w:jc w:val="both"/>
        <w:rPr>
          <w:bCs/>
          <w:sz w:val="24"/>
          <w:szCs w:val="24"/>
        </w:rPr>
      </w:pPr>
    </w:p>
    <w:p w14:paraId="1A70BEFB" w14:textId="642493BA" w:rsidR="00E841CD" w:rsidRPr="008630B8" w:rsidRDefault="00E841CD" w:rsidP="00E841CD">
      <w:pPr>
        <w:jc w:val="both"/>
        <w:rPr>
          <w:bCs/>
          <w:sz w:val="24"/>
          <w:szCs w:val="24"/>
        </w:rPr>
      </w:pPr>
      <w:r w:rsidRPr="008630B8">
        <w:rPr>
          <w:b/>
          <w:sz w:val="24"/>
          <w:szCs w:val="24"/>
        </w:rPr>
        <w:t>Лот № 2</w:t>
      </w:r>
      <w:r w:rsidR="008630B8" w:rsidRPr="00697C13">
        <w:rPr>
          <w:b/>
          <w:sz w:val="24"/>
          <w:szCs w:val="24"/>
        </w:rPr>
        <w:t>4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64 </w:t>
      </w:r>
      <w:proofErr w:type="spellStart"/>
      <w:r w:rsidRPr="008630B8">
        <w:rPr>
          <w:bCs/>
          <w:sz w:val="24"/>
          <w:szCs w:val="24"/>
        </w:rPr>
        <w:t>кв.м</w:t>
      </w:r>
      <w:proofErr w:type="spellEnd"/>
      <w:r w:rsidRPr="008630B8">
        <w:rPr>
          <w:bCs/>
          <w:sz w:val="24"/>
          <w:szCs w:val="24"/>
        </w:rPr>
        <w:t xml:space="preserve">, кадастровый номер </w:t>
      </w:r>
      <w:r w:rsidRPr="008630B8">
        <w:rPr>
          <w:sz w:val="24"/>
          <w:szCs w:val="24"/>
        </w:rPr>
        <w:t>56:38:0126013:2220</w:t>
      </w:r>
      <w:r w:rsidRPr="008630B8">
        <w:rPr>
          <w:bCs/>
          <w:sz w:val="24"/>
          <w:szCs w:val="24"/>
        </w:rPr>
        <w:t xml:space="preserve">, расположенное по адресу: г. Бузулук, 7 «А» микрорайон, д. 38 «А», кв. 20. Начальная цена </w:t>
      </w:r>
      <w:r w:rsidR="000654F1" w:rsidRPr="008630B8">
        <w:rPr>
          <w:bCs/>
          <w:sz w:val="24"/>
          <w:szCs w:val="24"/>
        </w:rPr>
        <w:t>2 334 064,30</w:t>
      </w:r>
      <w:r w:rsidRPr="008630B8">
        <w:rPr>
          <w:bCs/>
          <w:sz w:val="24"/>
          <w:szCs w:val="24"/>
        </w:rPr>
        <w:t xml:space="preserve"> руб. (НДС не облагается). </w:t>
      </w:r>
      <w:r w:rsidRPr="008630B8">
        <w:rPr>
          <w:sz w:val="24"/>
          <w:szCs w:val="24"/>
        </w:rPr>
        <w:t xml:space="preserve">По состоянию на 19.03.2024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 xml:space="preserve">Семенов М.И. </w:t>
      </w:r>
      <w:r w:rsidRPr="008630B8">
        <w:rPr>
          <w:sz w:val="24"/>
          <w:szCs w:val="24"/>
        </w:rPr>
        <w:t xml:space="preserve">Судебный пристав-исполнитель Бай И.С.  </w:t>
      </w:r>
      <w:r w:rsidRPr="008630B8">
        <w:rPr>
          <w:bCs/>
          <w:sz w:val="24"/>
          <w:szCs w:val="24"/>
        </w:rPr>
        <w:t xml:space="preserve">+7 (3532) 34-19-57.  </w:t>
      </w:r>
    </w:p>
    <w:p w14:paraId="725B7527" w14:textId="77777777" w:rsidR="00E841CD" w:rsidRPr="008630B8" w:rsidRDefault="00E841CD" w:rsidP="00E841CD">
      <w:pPr>
        <w:jc w:val="both"/>
        <w:rPr>
          <w:sz w:val="24"/>
          <w:szCs w:val="24"/>
        </w:rPr>
      </w:pPr>
    </w:p>
    <w:p w14:paraId="2ECF8244" w14:textId="1E69C0B6" w:rsidR="000654F1" w:rsidRPr="008630B8" w:rsidRDefault="000654F1" w:rsidP="000654F1">
      <w:pPr>
        <w:jc w:val="both"/>
        <w:rPr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8630B8" w:rsidRPr="00697C13">
        <w:rPr>
          <w:b/>
          <w:sz w:val="24"/>
          <w:szCs w:val="24"/>
        </w:rPr>
        <w:t>25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bCs/>
          <w:sz w:val="24"/>
          <w:szCs w:val="24"/>
        </w:rPr>
        <w:t xml:space="preserve">Жилое помещение площадью 42,2 </w:t>
      </w:r>
      <w:proofErr w:type="spellStart"/>
      <w:proofErr w:type="gramStart"/>
      <w:r w:rsidRPr="008630B8">
        <w:rPr>
          <w:bCs/>
          <w:sz w:val="24"/>
          <w:szCs w:val="24"/>
        </w:rPr>
        <w:t>кв.м</w:t>
      </w:r>
      <w:proofErr w:type="spellEnd"/>
      <w:proofErr w:type="gramEnd"/>
      <w:r w:rsidRPr="008630B8">
        <w:rPr>
          <w:bCs/>
          <w:sz w:val="24"/>
          <w:szCs w:val="24"/>
        </w:rPr>
        <w:t xml:space="preserve">, кадастровый номер 56:03:0000000:716, расположенное по адресу: Акбулакский р-н, п. Акбулак, пер. Строителей, д.1, кв. 4. Начальная цена 637 840 руб. (НДС не облагается). </w:t>
      </w:r>
      <w:r w:rsidRPr="008630B8">
        <w:rPr>
          <w:sz w:val="24"/>
          <w:szCs w:val="24"/>
        </w:rPr>
        <w:t xml:space="preserve">По состоянию на 06.02.2024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8630B8">
        <w:rPr>
          <w:b/>
          <w:bCs/>
          <w:sz w:val="24"/>
          <w:szCs w:val="24"/>
        </w:rPr>
        <w:t>Шамсутдинова Э.Н.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Вивтоненко</w:t>
      </w:r>
      <w:proofErr w:type="spellEnd"/>
      <w:r w:rsidRPr="008630B8">
        <w:rPr>
          <w:sz w:val="24"/>
          <w:szCs w:val="24"/>
        </w:rPr>
        <w:t xml:space="preserve"> Д.А. </w:t>
      </w:r>
      <w:r w:rsidRPr="008630B8">
        <w:rPr>
          <w:bCs/>
          <w:sz w:val="24"/>
          <w:szCs w:val="24"/>
        </w:rPr>
        <w:t xml:space="preserve">+7 (3532) 34-19-57.  </w:t>
      </w:r>
    </w:p>
    <w:p w14:paraId="69C52419" w14:textId="77777777" w:rsidR="000654F1" w:rsidRPr="008630B8" w:rsidRDefault="000654F1" w:rsidP="000654F1">
      <w:pPr>
        <w:jc w:val="both"/>
        <w:rPr>
          <w:bCs/>
          <w:sz w:val="24"/>
          <w:szCs w:val="24"/>
        </w:rPr>
      </w:pPr>
    </w:p>
    <w:p w14:paraId="4B06B22A" w14:textId="73246E0D" w:rsidR="000654F1" w:rsidRPr="005D5BFF" w:rsidRDefault="000654F1" w:rsidP="000654F1">
      <w:pPr>
        <w:jc w:val="both"/>
        <w:rPr>
          <w:bCs/>
          <w:sz w:val="24"/>
          <w:szCs w:val="24"/>
        </w:rPr>
      </w:pPr>
      <w:r w:rsidRPr="008630B8">
        <w:rPr>
          <w:b/>
          <w:bCs/>
          <w:sz w:val="24"/>
          <w:szCs w:val="24"/>
        </w:rPr>
        <w:t xml:space="preserve">Лот № </w:t>
      </w:r>
      <w:r w:rsidR="008630B8" w:rsidRPr="00697C13">
        <w:rPr>
          <w:b/>
          <w:bCs/>
          <w:sz w:val="24"/>
          <w:szCs w:val="24"/>
        </w:rPr>
        <w:t>26</w:t>
      </w:r>
      <w:r w:rsidRPr="008630B8">
        <w:rPr>
          <w:b/>
          <w:bCs/>
          <w:sz w:val="24"/>
          <w:szCs w:val="24"/>
        </w:rPr>
        <w:t>.</w:t>
      </w:r>
      <w:r w:rsidRPr="008630B8">
        <w:rPr>
          <w:sz w:val="24"/>
          <w:szCs w:val="24"/>
        </w:rPr>
        <w:t xml:space="preserve"> Жилое помещение площадью 78,3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, кадастровый номер 56:44:0240013:287 и земельный участок площадью 602 </w:t>
      </w:r>
      <w:proofErr w:type="spellStart"/>
      <w:r w:rsidRPr="008630B8">
        <w:rPr>
          <w:sz w:val="24"/>
          <w:szCs w:val="24"/>
        </w:rPr>
        <w:t>кв.м</w:t>
      </w:r>
      <w:proofErr w:type="spellEnd"/>
      <w:r w:rsidRPr="008630B8">
        <w:rPr>
          <w:sz w:val="24"/>
          <w:szCs w:val="24"/>
        </w:rPr>
        <w:t xml:space="preserve">., кадастровый номер 56:44:0501001:306, расположенные по адресу: г. Оренбург, пос. </w:t>
      </w:r>
      <w:proofErr w:type="spellStart"/>
      <w:r w:rsidRPr="008630B8">
        <w:rPr>
          <w:sz w:val="24"/>
          <w:szCs w:val="24"/>
        </w:rPr>
        <w:t>Нижнесакмарский</w:t>
      </w:r>
      <w:proofErr w:type="spellEnd"/>
      <w:r w:rsidRPr="008630B8">
        <w:rPr>
          <w:sz w:val="24"/>
          <w:szCs w:val="24"/>
        </w:rPr>
        <w:t xml:space="preserve">, ул. Дачная, д. 15, кв. 1. Начальная цена 1 897 200 руб. (НДС не облагается). Ограничение (обременение) права: арест, залог. По состоянию на 27.02.2024 по указанному адресу зарегистрировано 4 человека, в том числе 1 несовершеннолетний. Собственник (правообладатель) </w:t>
      </w:r>
      <w:proofErr w:type="spellStart"/>
      <w:r w:rsidRPr="008630B8">
        <w:rPr>
          <w:b/>
          <w:bCs/>
          <w:sz w:val="24"/>
          <w:szCs w:val="24"/>
        </w:rPr>
        <w:t>Мурзаханов</w:t>
      </w:r>
      <w:proofErr w:type="spellEnd"/>
      <w:r w:rsidRPr="008630B8">
        <w:rPr>
          <w:b/>
          <w:bCs/>
          <w:sz w:val="24"/>
          <w:szCs w:val="24"/>
        </w:rPr>
        <w:t xml:space="preserve"> А.С.</w:t>
      </w:r>
      <w:r w:rsidRPr="008630B8">
        <w:rPr>
          <w:b/>
          <w:sz w:val="24"/>
          <w:szCs w:val="24"/>
        </w:rPr>
        <w:t xml:space="preserve">  </w:t>
      </w:r>
      <w:r w:rsidRPr="008630B8">
        <w:rPr>
          <w:sz w:val="24"/>
          <w:szCs w:val="24"/>
        </w:rPr>
        <w:t xml:space="preserve">Судебный пристав-исполнитель </w:t>
      </w:r>
      <w:proofErr w:type="spellStart"/>
      <w:r w:rsidRPr="008630B8">
        <w:rPr>
          <w:sz w:val="24"/>
          <w:szCs w:val="24"/>
        </w:rPr>
        <w:t>Биркалиева</w:t>
      </w:r>
      <w:proofErr w:type="spellEnd"/>
      <w:r w:rsidRPr="008630B8">
        <w:rPr>
          <w:sz w:val="24"/>
          <w:szCs w:val="24"/>
        </w:rPr>
        <w:t xml:space="preserve"> А.К. </w:t>
      </w:r>
      <w:r w:rsidRPr="008630B8">
        <w:rPr>
          <w:bCs/>
          <w:sz w:val="24"/>
          <w:szCs w:val="24"/>
        </w:rPr>
        <w:t>+7 (3532) 34-19-57.</w:t>
      </w:r>
      <w:r w:rsidRPr="005D5BFF">
        <w:rPr>
          <w:bCs/>
          <w:sz w:val="24"/>
          <w:szCs w:val="24"/>
        </w:rPr>
        <w:t xml:space="preserve">  </w:t>
      </w:r>
    </w:p>
    <w:p w14:paraId="35B35063" w14:textId="77777777" w:rsidR="00E841CD" w:rsidRPr="000E7F89" w:rsidRDefault="00E841CD" w:rsidP="00301A1C">
      <w:pPr>
        <w:jc w:val="both"/>
        <w:rPr>
          <w:bCs/>
          <w:sz w:val="24"/>
          <w:szCs w:val="24"/>
        </w:rPr>
      </w:pP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 xml:space="preserve">о проведении торгов, либо документы оформлены с нарушением требований законодательства </w:t>
      </w:r>
      <w:r w:rsidRPr="00DC4E5E">
        <w:rPr>
          <w:bCs/>
          <w:sz w:val="24"/>
          <w:szCs w:val="24"/>
        </w:rPr>
        <w:lastRenderedPageBreak/>
        <w:t>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4DFAF1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8630B8" w:rsidRPr="008630B8">
        <w:rPr>
          <w:bCs/>
          <w:sz w:val="24"/>
          <w:szCs w:val="24"/>
        </w:rPr>
        <w:t>14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ED3D33" w:rsidRPr="00ED3D33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680A3F">
        <w:rPr>
          <w:bCs/>
          <w:sz w:val="24"/>
          <w:szCs w:val="24"/>
        </w:rPr>
        <w:t>4</w:t>
      </w:r>
      <w:r w:rsidR="008630B8" w:rsidRPr="008630B8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</w:t>
      </w:r>
      <w:r w:rsidRPr="00DC4E5E">
        <w:rPr>
          <w:bCs/>
          <w:sz w:val="24"/>
          <w:szCs w:val="24"/>
        </w:rPr>
        <w:lastRenderedPageBreak/>
        <w:t xml:space="preserve">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B7B3" w14:textId="77777777" w:rsidR="00222F77" w:rsidRDefault="00222F77">
      <w:r>
        <w:separator/>
      </w:r>
    </w:p>
  </w:endnote>
  <w:endnote w:type="continuationSeparator" w:id="0">
    <w:p w14:paraId="36BE7B42" w14:textId="77777777" w:rsidR="00222F77" w:rsidRDefault="0022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6323" w14:textId="77777777" w:rsidR="00222F77" w:rsidRDefault="00222F77">
      <w:r>
        <w:separator/>
      </w:r>
    </w:p>
  </w:footnote>
  <w:footnote w:type="continuationSeparator" w:id="0">
    <w:p w14:paraId="5CB04BF1" w14:textId="77777777" w:rsidR="00222F77" w:rsidRDefault="0022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4</cp:revision>
  <cp:lastPrinted>2022-12-22T07:55:00Z</cp:lastPrinted>
  <dcterms:created xsi:type="dcterms:W3CDTF">2024-06-11T10:25:00Z</dcterms:created>
  <dcterms:modified xsi:type="dcterms:W3CDTF">2024-06-13T15:30:00Z</dcterms:modified>
  <dc:language>en-US</dc:language>
</cp:coreProperties>
</file>