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A602C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A602C4">
        <w:rPr>
          <w:b/>
          <w:sz w:val="24"/>
          <w:szCs w:val="24"/>
        </w:rPr>
        <w:t>ИЗВЕЩЕНИЕ</w:t>
      </w:r>
    </w:p>
    <w:p w14:paraId="26D7864D" w14:textId="77777777" w:rsidR="009F3DB7" w:rsidRPr="00A602C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A602C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Pr="00A602C4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Pr="00A602C4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A602C4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A602C4">
        <w:rPr>
          <w:bCs/>
          <w:sz w:val="24"/>
          <w:szCs w:val="24"/>
        </w:rPr>
        <w:t>www.</w:t>
      </w:r>
      <w:r w:rsidR="00227F69" w:rsidRPr="00A602C4">
        <w:rPr>
          <w:bCs/>
          <w:sz w:val="24"/>
          <w:szCs w:val="24"/>
        </w:rPr>
        <w:t>аст-капитал.рф</w:t>
      </w:r>
      <w:r w:rsidRPr="00A602C4">
        <w:rPr>
          <w:bCs/>
          <w:sz w:val="24"/>
          <w:szCs w:val="24"/>
        </w:rPr>
        <w:t>.</w:t>
      </w:r>
    </w:p>
    <w:p w14:paraId="05D9E33F" w14:textId="77777777" w:rsidR="009F3DB7" w:rsidRPr="00A602C4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44506B31" w:rsidR="009F3DB7" w:rsidRPr="00A602C4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Организатор аукциона, продавец </w:t>
      </w:r>
      <w:r w:rsidR="008C18C7" w:rsidRPr="00A602C4">
        <w:rPr>
          <w:sz w:val="24"/>
          <w:szCs w:val="24"/>
          <w:u w:val="single"/>
        </w:rPr>
        <w:t>–</w:t>
      </w:r>
      <w:r w:rsidRPr="00A602C4">
        <w:rPr>
          <w:sz w:val="24"/>
          <w:szCs w:val="24"/>
          <w:u w:val="single"/>
        </w:rPr>
        <w:t xml:space="preserve"> </w:t>
      </w:r>
      <w:r w:rsidR="00DF2D95" w:rsidRPr="00A602C4">
        <w:rPr>
          <w:sz w:val="24"/>
          <w:szCs w:val="24"/>
          <w:u w:val="single"/>
        </w:rPr>
        <w:t>Т</w:t>
      </w:r>
      <w:r w:rsidR="008C18C7" w:rsidRPr="00A602C4">
        <w:rPr>
          <w:sz w:val="24"/>
          <w:szCs w:val="24"/>
          <w:u w:val="single"/>
        </w:rPr>
        <w:t>ерриториальное управление</w:t>
      </w:r>
      <w:r w:rsidR="00DF2D95" w:rsidRPr="00A602C4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 w:rsidRPr="00A602C4">
        <w:rPr>
          <w:sz w:val="24"/>
          <w:szCs w:val="24"/>
          <w:u w:val="single"/>
        </w:rPr>
        <w:t xml:space="preserve">ООО «СНАБСЕРВИС» (ИНН </w:t>
      </w:r>
      <w:r w:rsidR="00F64D84" w:rsidRPr="00A602C4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A602C4">
        <w:rPr>
          <w:sz w:val="24"/>
          <w:szCs w:val="24"/>
          <w:u w:val="single"/>
        </w:rPr>
        <w:t xml:space="preserve">ОГРН 1135658001258), действующего на основании Государственного контракта </w:t>
      </w:r>
      <w:r w:rsidR="00D506A2" w:rsidRPr="00A602C4">
        <w:rPr>
          <w:sz w:val="24"/>
          <w:szCs w:val="24"/>
          <w:u w:val="single"/>
        </w:rPr>
        <w:t>№ 38 от 17.10.2023</w:t>
      </w:r>
      <w:r w:rsidR="00F64D84" w:rsidRPr="00A602C4">
        <w:rPr>
          <w:sz w:val="24"/>
          <w:szCs w:val="24"/>
          <w:u w:val="single"/>
        </w:rPr>
        <w:t xml:space="preserve">, </w:t>
      </w:r>
      <w:r w:rsidR="00DF2D95" w:rsidRPr="00A602C4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A602C4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A602C4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A602C4">
        <w:rPr>
          <w:sz w:val="24"/>
          <w:szCs w:val="24"/>
          <w:u w:val="single"/>
        </w:rPr>
        <w:t>АСТ-Капитал.</w:t>
      </w:r>
    </w:p>
    <w:p w14:paraId="20EB1902" w14:textId="77777777" w:rsidR="009F3DB7" w:rsidRPr="00A602C4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A602C4" w:rsidRDefault="009F3DB7" w:rsidP="00DC4E5E">
      <w:pPr>
        <w:ind w:firstLine="567"/>
        <w:jc w:val="both"/>
        <w:rPr>
          <w:sz w:val="24"/>
          <w:szCs w:val="24"/>
        </w:rPr>
      </w:pPr>
      <w:r w:rsidRPr="00A602C4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A602C4">
        <w:rPr>
          <w:sz w:val="24"/>
          <w:szCs w:val="24"/>
        </w:rPr>
        <w:t>АСТ-Капитал</w:t>
      </w:r>
      <w:r w:rsidRPr="00A602C4">
        <w:rPr>
          <w:sz w:val="24"/>
          <w:szCs w:val="24"/>
        </w:rPr>
        <w:t>»</w:t>
      </w:r>
      <w:r w:rsidR="00227F69" w:rsidRPr="00A602C4">
        <w:rPr>
          <w:sz w:val="24"/>
          <w:szCs w:val="24"/>
        </w:rPr>
        <w:t xml:space="preserve"> (далее – ЭТП)</w:t>
      </w:r>
      <w:r w:rsidRPr="00A602C4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A602C4">
        <w:rPr>
          <w:sz w:val="24"/>
          <w:szCs w:val="24"/>
        </w:rPr>
        <w:t>-Капитал</w:t>
      </w:r>
      <w:r w:rsidRPr="00A602C4">
        <w:rPr>
          <w:sz w:val="24"/>
          <w:szCs w:val="24"/>
        </w:rPr>
        <w:t>»</w:t>
      </w:r>
      <w:r w:rsidR="00F64D84" w:rsidRPr="00A602C4">
        <w:rPr>
          <w:sz w:val="24"/>
          <w:szCs w:val="24"/>
        </w:rPr>
        <w:t xml:space="preserve"> (</w:t>
      </w:r>
      <w:proofErr w:type="spellStart"/>
      <w:r w:rsidR="00F64D84" w:rsidRPr="00A602C4">
        <w:rPr>
          <w:sz w:val="24"/>
          <w:szCs w:val="24"/>
        </w:rPr>
        <w:t>аст-капитал.рф</w:t>
      </w:r>
      <w:proofErr w:type="spellEnd"/>
      <w:r w:rsidR="00F64D84" w:rsidRPr="00A602C4">
        <w:rPr>
          <w:sz w:val="24"/>
          <w:szCs w:val="24"/>
        </w:rPr>
        <w:t>)</w:t>
      </w:r>
      <w:r w:rsidRPr="00A602C4">
        <w:rPr>
          <w:sz w:val="24"/>
          <w:szCs w:val="24"/>
        </w:rPr>
        <w:t>, а также  в соответствии с регламентом ЭТП «</w:t>
      </w:r>
      <w:r w:rsidR="00F64D84" w:rsidRPr="00A602C4">
        <w:rPr>
          <w:sz w:val="24"/>
          <w:szCs w:val="24"/>
        </w:rPr>
        <w:t>АСТ-Капитал</w:t>
      </w:r>
      <w:r w:rsidRPr="00A602C4">
        <w:rPr>
          <w:sz w:val="24"/>
          <w:szCs w:val="24"/>
        </w:rPr>
        <w:t>».</w:t>
      </w:r>
    </w:p>
    <w:p w14:paraId="71CFEFE8" w14:textId="77777777" w:rsidR="009F3DB7" w:rsidRPr="00A602C4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A602C4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A602C4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A602C4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A602C4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A602C4">
        <w:rPr>
          <w:b/>
          <w:i/>
          <w:sz w:val="24"/>
          <w:szCs w:val="24"/>
        </w:rPr>
        <w:t>- Предмет торгов</w:t>
      </w:r>
      <w:r w:rsidRPr="00A602C4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A602C4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A602C4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A602C4">
        <w:rPr>
          <w:b/>
          <w:i/>
          <w:sz w:val="24"/>
          <w:szCs w:val="24"/>
        </w:rPr>
        <w:t>- Минимальная начальная цена продажи имущества</w:t>
      </w:r>
      <w:r w:rsidRPr="00A602C4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A602C4">
        <w:rPr>
          <w:sz w:val="24"/>
          <w:szCs w:val="24"/>
        </w:rPr>
        <w:br/>
        <w:t>на реализацию;</w:t>
      </w:r>
    </w:p>
    <w:p w14:paraId="6CD0786B" w14:textId="77777777" w:rsidR="009F3DB7" w:rsidRPr="00A602C4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A602C4">
        <w:rPr>
          <w:b/>
          <w:i/>
          <w:sz w:val="24"/>
          <w:szCs w:val="24"/>
        </w:rPr>
        <w:t>- Заявка на участие в аукционе</w:t>
      </w:r>
      <w:r w:rsidRPr="00A602C4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A602C4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A602C4">
        <w:rPr>
          <w:b/>
          <w:i/>
          <w:sz w:val="24"/>
          <w:szCs w:val="24"/>
        </w:rPr>
        <w:t>- Заявитель</w:t>
      </w:r>
      <w:r w:rsidR="00F64D84" w:rsidRPr="00A602C4">
        <w:rPr>
          <w:b/>
          <w:i/>
          <w:sz w:val="24"/>
          <w:szCs w:val="24"/>
        </w:rPr>
        <w:t xml:space="preserve"> </w:t>
      </w:r>
      <w:r w:rsidRPr="00A602C4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A602C4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A602C4">
        <w:rPr>
          <w:b/>
          <w:i/>
          <w:sz w:val="24"/>
          <w:szCs w:val="24"/>
        </w:rPr>
        <w:t>- Претендент -</w:t>
      </w:r>
      <w:r w:rsidRPr="00A602C4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A602C4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A602C4">
        <w:rPr>
          <w:b/>
          <w:i/>
          <w:sz w:val="24"/>
          <w:szCs w:val="24"/>
        </w:rPr>
        <w:t>- Участник торгов</w:t>
      </w:r>
      <w:r w:rsidRPr="00A602C4">
        <w:rPr>
          <w:sz w:val="24"/>
          <w:szCs w:val="24"/>
        </w:rPr>
        <w:t xml:space="preserve"> - претендент, допущенный комиссией по проведению торгов </w:t>
      </w:r>
      <w:r w:rsidRPr="00A602C4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A602C4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A602C4" w:rsidRDefault="009F3DB7" w:rsidP="00F64D84">
      <w:pPr>
        <w:jc w:val="both"/>
        <w:rPr>
          <w:sz w:val="24"/>
          <w:szCs w:val="24"/>
          <w:u w:val="single"/>
        </w:rPr>
      </w:pPr>
      <w:r w:rsidRPr="00A602C4">
        <w:rPr>
          <w:b/>
          <w:sz w:val="24"/>
          <w:szCs w:val="24"/>
        </w:rPr>
        <w:t>Сведения</w:t>
      </w:r>
      <w:r w:rsidR="00565579" w:rsidRPr="00A602C4">
        <w:rPr>
          <w:b/>
          <w:sz w:val="24"/>
          <w:szCs w:val="24"/>
        </w:rPr>
        <w:t xml:space="preserve"> о</w:t>
      </w:r>
      <w:r w:rsidRPr="00A602C4">
        <w:rPr>
          <w:b/>
          <w:sz w:val="24"/>
          <w:szCs w:val="24"/>
        </w:rPr>
        <w:t xml:space="preserve"> выставляемом на торги имуществе</w:t>
      </w:r>
      <w:r w:rsidR="0096064A" w:rsidRPr="00A602C4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A602C4">
        <w:rPr>
          <w:b/>
          <w:sz w:val="24"/>
          <w:szCs w:val="24"/>
        </w:rPr>
        <w:t>и датах приема заявок и проведения торгов</w:t>
      </w:r>
    </w:p>
    <w:p w14:paraId="6C26EA25" w14:textId="77777777" w:rsidR="00C95EAE" w:rsidRPr="00A602C4" w:rsidRDefault="00C95EAE" w:rsidP="0044408F">
      <w:pPr>
        <w:jc w:val="both"/>
        <w:rPr>
          <w:sz w:val="24"/>
          <w:szCs w:val="24"/>
        </w:rPr>
      </w:pPr>
    </w:p>
    <w:p w14:paraId="6FDF34F6" w14:textId="760117AD" w:rsidR="00357525" w:rsidRPr="00A602C4" w:rsidRDefault="00357525" w:rsidP="00357525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Начало приема заявок: </w:t>
      </w:r>
      <w:r w:rsidR="00D506A2" w:rsidRPr="00A602C4">
        <w:rPr>
          <w:sz w:val="24"/>
          <w:szCs w:val="24"/>
          <w:u w:val="single"/>
        </w:rPr>
        <w:t>29</w:t>
      </w:r>
      <w:r w:rsidRPr="00A602C4">
        <w:rPr>
          <w:sz w:val="24"/>
          <w:szCs w:val="24"/>
          <w:u w:val="single"/>
        </w:rPr>
        <w:t>.</w:t>
      </w:r>
      <w:r w:rsidR="00E06B90" w:rsidRPr="00A602C4">
        <w:rPr>
          <w:sz w:val="24"/>
          <w:szCs w:val="24"/>
          <w:u w:val="single"/>
        </w:rPr>
        <w:t>0</w:t>
      </w:r>
      <w:r w:rsidR="00E721A2" w:rsidRPr="00A602C4">
        <w:rPr>
          <w:sz w:val="24"/>
          <w:szCs w:val="24"/>
          <w:u w:val="single"/>
        </w:rPr>
        <w:t>3</w:t>
      </w:r>
      <w:r w:rsidRPr="00A602C4">
        <w:rPr>
          <w:sz w:val="24"/>
          <w:szCs w:val="24"/>
          <w:u w:val="single"/>
        </w:rPr>
        <w:t>.202</w:t>
      </w:r>
      <w:r w:rsidR="00E06B90" w:rsidRPr="00A602C4">
        <w:rPr>
          <w:sz w:val="24"/>
          <w:szCs w:val="24"/>
          <w:u w:val="single"/>
        </w:rPr>
        <w:t>4</w:t>
      </w:r>
      <w:r w:rsidRPr="00A602C4">
        <w:rPr>
          <w:sz w:val="24"/>
          <w:szCs w:val="24"/>
          <w:u w:val="single"/>
        </w:rPr>
        <w:t xml:space="preserve">г 14:00 ч.* </w:t>
      </w:r>
    </w:p>
    <w:p w14:paraId="60FFB1AF" w14:textId="3144CAD5" w:rsidR="00357525" w:rsidRPr="00A602C4" w:rsidRDefault="00357525" w:rsidP="00357525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Окончание приема заявок: </w:t>
      </w:r>
      <w:r w:rsidR="00D506A2" w:rsidRPr="00A602C4">
        <w:rPr>
          <w:sz w:val="24"/>
          <w:szCs w:val="24"/>
          <w:u w:val="single"/>
        </w:rPr>
        <w:t>29</w:t>
      </w:r>
      <w:r w:rsidRPr="00A602C4">
        <w:rPr>
          <w:sz w:val="24"/>
          <w:szCs w:val="24"/>
          <w:u w:val="single"/>
        </w:rPr>
        <w:t>.</w:t>
      </w:r>
      <w:r w:rsidR="00F1371D" w:rsidRPr="00A602C4">
        <w:rPr>
          <w:sz w:val="24"/>
          <w:szCs w:val="24"/>
          <w:u w:val="single"/>
        </w:rPr>
        <w:t>0</w:t>
      </w:r>
      <w:r w:rsidR="00E721A2" w:rsidRPr="00A602C4">
        <w:rPr>
          <w:sz w:val="24"/>
          <w:szCs w:val="24"/>
          <w:u w:val="single"/>
        </w:rPr>
        <w:t>4</w:t>
      </w:r>
      <w:r w:rsidRPr="00A602C4">
        <w:rPr>
          <w:sz w:val="24"/>
          <w:szCs w:val="24"/>
          <w:u w:val="single"/>
        </w:rPr>
        <w:t>.202</w:t>
      </w:r>
      <w:r w:rsidR="00F1371D" w:rsidRPr="00A602C4">
        <w:rPr>
          <w:sz w:val="24"/>
          <w:szCs w:val="24"/>
          <w:u w:val="single"/>
        </w:rPr>
        <w:t>4</w:t>
      </w:r>
      <w:r w:rsidRPr="00A602C4">
        <w:rPr>
          <w:sz w:val="24"/>
          <w:szCs w:val="24"/>
          <w:u w:val="single"/>
        </w:rPr>
        <w:t>г. 10:00 ч.*</w:t>
      </w:r>
    </w:p>
    <w:p w14:paraId="4C506B34" w14:textId="55D900A7" w:rsidR="00357525" w:rsidRPr="00A602C4" w:rsidRDefault="00357525" w:rsidP="00357525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Определение участников: </w:t>
      </w:r>
      <w:r w:rsidR="00D506A2" w:rsidRPr="00A602C4">
        <w:rPr>
          <w:sz w:val="24"/>
          <w:szCs w:val="24"/>
          <w:u w:val="single"/>
        </w:rPr>
        <w:t>02</w:t>
      </w:r>
      <w:r w:rsidRPr="00A602C4">
        <w:rPr>
          <w:sz w:val="24"/>
          <w:szCs w:val="24"/>
          <w:u w:val="single"/>
        </w:rPr>
        <w:t>.</w:t>
      </w:r>
      <w:r w:rsidR="00F1371D" w:rsidRPr="00A602C4">
        <w:rPr>
          <w:sz w:val="24"/>
          <w:szCs w:val="24"/>
          <w:u w:val="single"/>
        </w:rPr>
        <w:t>0</w:t>
      </w:r>
      <w:r w:rsidR="00A602C4">
        <w:rPr>
          <w:sz w:val="24"/>
          <w:szCs w:val="24"/>
          <w:u w:val="single"/>
        </w:rPr>
        <w:t>5</w:t>
      </w:r>
      <w:r w:rsidRPr="00A602C4">
        <w:rPr>
          <w:sz w:val="24"/>
          <w:szCs w:val="24"/>
          <w:u w:val="single"/>
        </w:rPr>
        <w:t>.202</w:t>
      </w:r>
      <w:r w:rsidR="00F1371D" w:rsidRPr="00A602C4">
        <w:rPr>
          <w:sz w:val="24"/>
          <w:szCs w:val="24"/>
          <w:u w:val="single"/>
        </w:rPr>
        <w:t>4</w:t>
      </w:r>
      <w:r w:rsidRPr="00A602C4">
        <w:rPr>
          <w:sz w:val="24"/>
          <w:szCs w:val="24"/>
          <w:u w:val="single"/>
        </w:rPr>
        <w:t xml:space="preserve">г. </w:t>
      </w:r>
    </w:p>
    <w:p w14:paraId="442D818F" w14:textId="294E3F8D" w:rsidR="00357525" w:rsidRPr="00A602C4" w:rsidRDefault="00A74FA6" w:rsidP="00357525">
      <w:pPr>
        <w:jc w:val="both"/>
        <w:rPr>
          <w:b/>
          <w:bCs/>
          <w:sz w:val="24"/>
          <w:szCs w:val="24"/>
          <w:u w:val="single"/>
        </w:rPr>
      </w:pPr>
      <w:r w:rsidRPr="00A602C4">
        <w:rPr>
          <w:b/>
          <w:bCs/>
          <w:sz w:val="24"/>
          <w:szCs w:val="24"/>
          <w:u w:val="single"/>
        </w:rPr>
        <w:t>Первичные</w:t>
      </w:r>
      <w:r w:rsidR="00357525" w:rsidRPr="00A602C4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D506A2" w:rsidRPr="00A602C4">
        <w:rPr>
          <w:b/>
          <w:bCs/>
          <w:sz w:val="24"/>
          <w:szCs w:val="24"/>
          <w:u w:val="single"/>
        </w:rPr>
        <w:t>03</w:t>
      </w:r>
      <w:r w:rsidR="00357525" w:rsidRPr="00A602C4">
        <w:rPr>
          <w:b/>
          <w:bCs/>
          <w:sz w:val="24"/>
          <w:szCs w:val="24"/>
          <w:u w:val="single"/>
        </w:rPr>
        <w:t>.</w:t>
      </w:r>
      <w:r w:rsidR="00F1371D" w:rsidRPr="00A602C4">
        <w:rPr>
          <w:b/>
          <w:bCs/>
          <w:sz w:val="24"/>
          <w:szCs w:val="24"/>
          <w:u w:val="single"/>
        </w:rPr>
        <w:t>0</w:t>
      </w:r>
      <w:r w:rsidR="00D506A2" w:rsidRPr="00A602C4">
        <w:rPr>
          <w:b/>
          <w:bCs/>
          <w:sz w:val="24"/>
          <w:szCs w:val="24"/>
          <w:u w:val="single"/>
        </w:rPr>
        <w:t>5</w:t>
      </w:r>
      <w:r w:rsidR="00357525" w:rsidRPr="00A602C4">
        <w:rPr>
          <w:b/>
          <w:bCs/>
          <w:sz w:val="24"/>
          <w:szCs w:val="24"/>
          <w:u w:val="single"/>
        </w:rPr>
        <w:t>.202</w:t>
      </w:r>
      <w:r w:rsidR="00F1371D" w:rsidRPr="00A602C4">
        <w:rPr>
          <w:b/>
          <w:bCs/>
          <w:sz w:val="24"/>
          <w:szCs w:val="24"/>
          <w:u w:val="single"/>
        </w:rPr>
        <w:t>4</w:t>
      </w:r>
      <w:r w:rsidR="00357525" w:rsidRPr="00A602C4">
        <w:rPr>
          <w:b/>
          <w:bCs/>
          <w:sz w:val="24"/>
          <w:szCs w:val="24"/>
          <w:u w:val="single"/>
        </w:rPr>
        <w:t>г. 10:00 ч.*</w:t>
      </w:r>
    </w:p>
    <w:p w14:paraId="20D0125C" w14:textId="77777777" w:rsidR="00357525" w:rsidRPr="00A602C4" w:rsidRDefault="00357525" w:rsidP="00357525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Задаток: 15 % от начальной цены </w:t>
      </w:r>
    </w:p>
    <w:p w14:paraId="695D0ADE" w14:textId="77777777" w:rsidR="00357525" w:rsidRPr="00A602C4" w:rsidRDefault="00357525" w:rsidP="00357525">
      <w:pPr>
        <w:jc w:val="both"/>
        <w:rPr>
          <w:sz w:val="24"/>
          <w:szCs w:val="24"/>
        </w:rPr>
      </w:pPr>
      <w:r w:rsidRPr="00A602C4">
        <w:rPr>
          <w:sz w:val="24"/>
          <w:szCs w:val="24"/>
          <w:u w:val="single"/>
        </w:rPr>
        <w:t>Шаг аукциона: 1 % от начальной цены</w:t>
      </w:r>
    </w:p>
    <w:p w14:paraId="7411F48A" w14:textId="77777777" w:rsidR="00357525" w:rsidRPr="00A602C4" w:rsidRDefault="00357525" w:rsidP="0044408F">
      <w:pPr>
        <w:jc w:val="both"/>
        <w:rPr>
          <w:sz w:val="24"/>
          <w:szCs w:val="24"/>
        </w:rPr>
      </w:pPr>
    </w:p>
    <w:p w14:paraId="48E4D326" w14:textId="0394334D" w:rsidR="0000722B" w:rsidRPr="00A602C4" w:rsidRDefault="0000722B" w:rsidP="0000722B">
      <w:pPr>
        <w:jc w:val="both"/>
        <w:rPr>
          <w:bCs/>
          <w:sz w:val="24"/>
          <w:szCs w:val="24"/>
        </w:rPr>
      </w:pPr>
      <w:r w:rsidRPr="00A602C4">
        <w:rPr>
          <w:b/>
          <w:sz w:val="24"/>
          <w:szCs w:val="24"/>
        </w:rPr>
        <w:lastRenderedPageBreak/>
        <w:t>Лот</w:t>
      </w:r>
      <w:r w:rsidRPr="00A602C4">
        <w:rPr>
          <w:sz w:val="24"/>
          <w:szCs w:val="24"/>
        </w:rPr>
        <w:t xml:space="preserve"> </w:t>
      </w:r>
      <w:r w:rsidRPr="00A602C4">
        <w:rPr>
          <w:b/>
          <w:sz w:val="24"/>
          <w:szCs w:val="24"/>
        </w:rPr>
        <w:t xml:space="preserve">№ 1. </w:t>
      </w:r>
      <w:r w:rsidRPr="00A602C4">
        <w:rPr>
          <w:bCs/>
          <w:sz w:val="24"/>
          <w:szCs w:val="24"/>
        </w:rPr>
        <w:t xml:space="preserve">АМТС </w:t>
      </w:r>
      <w:r w:rsidR="00AA2111" w:rsidRPr="00A602C4">
        <w:rPr>
          <w:bCs/>
          <w:sz w:val="24"/>
          <w:szCs w:val="24"/>
          <w:lang w:val="en-US"/>
        </w:rPr>
        <w:t>KIA</w:t>
      </w:r>
      <w:r w:rsidR="00AA2111" w:rsidRPr="00A602C4">
        <w:rPr>
          <w:bCs/>
          <w:sz w:val="24"/>
          <w:szCs w:val="24"/>
        </w:rPr>
        <w:t xml:space="preserve"> </w:t>
      </w:r>
      <w:r w:rsidR="00AA2111" w:rsidRPr="00A602C4">
        <w:rPr>
          <w:bCs/>
          <w:sz w:val="24"/>
          <w:szCs w:val="24"/>
          <w:lang w:val="en-US"/>
        </w:rPr>
        <w:t>RIO</w:t>
      </w:r>
      <w:r w:rsidRPr="00A602C4">
        <w:rPr>
          <w:bCs/>
          <w:sz w:val="24"/>
          <w:szCs w:val="24"/>
        </w:rPr>
        <w:t>, 201</w:t>
      </w:r>
      <w:r w:rsidR="00AA2111" w:rsidRPr="00A602C4">
        <w:rPr>
          <w:bCs/>
          <w:sz w:val="24"/>
          <w:szCs w:val="24"/>
        </w:rPr>
        <w:t>6</w:t>
      </w:r>
      <w:r w:rsidRPr="00A602C4">
        <w:rPr>
          <w:bCs/>
          <w:sz w:val="24"/>
          <w:szCs w:val="24"/>
        </w:rPr>
        <w:t xml:space="preserve"> </w:t>
      </w:r>
      <w:proofErr w:type="spellStart"/>
      <w:r w:rsidRPr="00A602C4">
        <w:rPr>
          <w:bCs/>
          <w:sz w:val="24"/>
          <w:szCs w:val="24"/>
        </w:rPr>
        <w:t>г.в</w:t>
      </w:r>
      <w:proofErr w:type="spellEnd"/>
      <w:r w:rsidRPr="00A602C4">
        <w:rPr>
          <w:bCs/>
          <w:sz w:val="24"/>
          <w:szCs w:val="24"/>
        </w:rPr>
        <w:t xml:space="preserve">., г/н </w:t>
      </w:r>
      <w:r w:rsidR="001D54FC" w:rsidRPr="00A602C4">
        <w:rPr>
          <w:bCs/>
          <w:sz w:val="24"/>
          <w:szCs w:val="24"/>
        </w:rPr>
        <w:t>А</w:t>
      </w:r>
      <w:r w:rsidR="00AA2111" w:rsidRPr="00A602C4">
        <w:rPr>
          <w:bCs/>
          <w:sz w:val="24"/>
          <w:szCs w:val="24"/>
        </w:rPr>
        <w:t>821</w:t>
      </w:r>
      <w:r w:rsidR="00AA2111" w:rsidRPr="00A602C4">
        <w:rPr>
          <w:bCs/>
          <w:sz w:val="24"/>
          <w:szCs w:val="24"/>
          <w:lang w:val="en-US"/>
        </w:rPr>
        <w:t>C</w:t>
      </w:r>
      <w:r w:rsidR="001D54FC" w:rsidRPr="00A602C4">
        <w:rPr>
          <w:bCs/>
          <w:sz w:val="24"/>
          <w:szCs w:val="24"/>
        </w:rPr>
        <w:t>С156</w:t>
      </w:r>
      <w:r w:rsidRPr="00A602C4">
        <w:rPr>
          <w:bCs/>
          <w:sz w:val="24"/>
          <w:szCs w:val="24"/>
        </w:rPr>
        <w:t xml:space="preserve">, </w:t>
      </w:r>
      <w:r w:rsidRPr="00A602C4">
        <w:rPr>
          <w:bCs/>
          <w:sz w:val="24"/>
          <w:szCs w:val="24"/>
          <w:lang w:val="en-US"/>
        </w:rPr>
        <w:t>VIN</w:t>
      </w:r>
      <w:r w:rsidRPr="00A602C4">
        <w:rPr>
          <w:bCs/>
          <w:sz w:val="24"/>
          <w:szCs w:val="24"/>
        </w:rPr>
        <w:t xml:space="preserve"> </w:t>
      </w:r>
      <w:r w:rsidR="00AA2111" w:rsidRPr="00A602C4">
        <w:rPr>
          <w:bCs/>
          <w:sz w:val="24"/>
          <w:szCs w:val="24"/>
          <w:lang w:val="en-US"/>
        </w:rPr>
        <w:t>Z</w:t>
      </w:r>
      <w:r w:rsidR="00AA2111" w:rsidRPr="00A602C4">
        <w:rPr>
          <w:bCs/>
          <w:sz w:val="24"/>
          <w:szCs w:val="24"/>
        </w:rPr>
        <w:t>94</w:t>
      </w:r>
      <w:r w:rsidR="00AA2111" w:rsidRPr="00A602C4">
        <w:rPr>
          <w:bCs/>
          <w:sz w:val="24"/>
          <w:szCs w:val="24"/>
          <w:lang w:val="en-US"/>
        </w:rPr>
        <w:t>CB</w:t>
      </w:r>
      <w:r w:rsidR="00AA2111" w:rsidRPr="00A602C4">
        <w:rPr>
          <w:bCs/>
          <w:sz w:val="24"/>
          <w:szCs w:val="24"/>
        </w:rPr>
        <w:t>51</w:t>
      </w:r>
      <w:r w:rsidR="00AA2111" w:rsidRPr="00A602C4">
        <w:rPr>
          <w:bCs/>
          <w:sz w:val="24"/>
          <w:szCs w:val="24"/>
          <w:lang w:val="en-US"/>
        </w:rPr>
        <w:t>BBHR</w:t>
      </w:r>
      <w:r w:rsidR="00AA2111" w:rsidRPr="00A602C4">
        <w:rPr>
          <w:bCs/>
          <w:sz w:val="24"/>
          <w:szCs w:val="24"/>
        </w:rPr>
        <w:t>076099</w:t>
      </w:r>
      <w:r w:rsidRPr="00A602C4">
        <w:rPr>
          <w:bCs/>
          <w:sz w:val="24"/>
          <w:szCs w:val="24"/>
        </w:rPr>
        <w:t xml:space="preserve">. Начальная цена </w:t>
      </w:r>
      <w:r w:rsidR="00AA2111" w:rsidRPr="00A602C4">
        <w:rPr>
          <w:bCs/>
          <w:sz w:val="24"/>
          <w:szCs w:val="24"/>
        </w:rPr>
        <w:t>483 100</w:t>
      </w:r>
      <w:r w:rsidRPr="00A602C4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AA2111" w:rsidRPr="00A602C4">
        <w:rPr>
          <w:bCs/>
          <w:sz w:val="24"/>
          <w:szCs w:val="24"/>
        </w:rPr>
        <w:t>.</w:t>
      </w:r>
      <w:r w:rsidR="001D54FC"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Собственник (правообладатель) </w:t>
      </w:r>
      <w:r w:rsidR="00AA2111" w:rsidRPr="00A602C4">
        <w:rPr>
          <w:b/>
          <w:bCs/>
          <w:sz w:val="24"/>
          <w:szCs w:val="24"/>
        </w:rPr>
        <w:t>Давлетов А.С.</w:t>
      </w:r>
      <w:r w:rsidRPr="00A602C4">
        <w:rPr>
          <w:b/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Судебный пристав-исполнитель </w:t>
      </w:r>
      <w:r w:rsidR="00AA2111" w:rsidRPr="00A602C4">
        <w:rPr>
          <w:bCs/>
          <w:sz w:val="24"/>
          <w:szCs w:val="24"/>
        </w:rPr>
        <w:t>Белова К.Я.</w:t>
      </w:r>
      <w:r w:rsidRPr="00A602C4">
        <w:rPr>
          <w:bCs/>
          <w:sz w:val="24"/>
          <w:szCs w:val="24"/>
        </w:rPr>
        <w:t xml:space="preserve"> (3532) 34-19-57.</w:t>
      </w:r>
    </w:p>
    <w:p w14:paraId="299C6177" w14:textId="77777777" w:rsidR="009B4FBB" w:rsidRPr="00A602C4" w:rsidRDefault="009B4FBB" w:rsidP="009B4FBB">
      <w:pPr>
        <w:jc w:val="both"/>
        <w:rPr>
          <w:b/>
          <w:sz w:val="24"/>
          <w:szCs w:val="24"/>
        </w:rPr>
      </w:pPr>
    </w:p>
    <w:p w14:paraId="6F53D6F0" w14:textId="67081334" w:rsidR="009B4FBB" w:rsidRPr="00A602C4" w:rsidRDefault="009B4FBB" w:rsidP="009B4FBB">
      <w:pPr>
        <w:jc w:val="both"/>
        <w:rPr>
          <w:bCs/>
          <w:sz w:val="24"/>
          <w:szCs w:val="24"/>
        </w:rPr>
      </w:pPr>
      <w:r w:rsidRPr="00A602C4">
        <w:rPr>
          <w:b/>
          <w:sz w:val="24"/>
          <w:szCs w:val="24"/>
        </w:rPr>
        <w:t>Лот</w:t>
      </w:r>
      <w:r w:rsidRPr="00A602C4">
        <w:rPr>
          <w:sz w:val="24"/>
          <w:szCs w:val="24"/>
        </w:rPr>
        <w:t xml:space="preserve"> </w:t>
      </w:r>
      <w:r w:rsidRPr="00A602C4">
        <w:rPr>
          <w:b/>
          <w:sz w:val="24"/>
          <w:szCs w:val="24"/>
        </w:rPr>
        <w:t xml:space="preserve">№ 2. </w:t>
      </w:r>
      <w:r w:rsidR="005B7608" w:rsidRPr="00A602C4">
        <w:rPr>
          <w:bCs/>
          <w:sz w:val="24"/>
          <w:szCs w:val="24"/>
        </w:rPr>
        <w:t>АМСТ</w:t>
      </w:r>
      <w:r w:rsidR="005B7608" w:rsidRPr="00A602C4">
        <w:rPr>
          <w:b/>
          <w:sz w:val="24"/>
          <w:szCs w:val="24"/>
        </w:rPr>
        <w:t xml:space="preserve"> </w:t>
      </w:r>
      <w:r w:rsidR="00A90A11" w:rsidRPr="00A602C4">
        <w:rPr>
          <w:bCs/>
          <w:sz w:val="24"/>
          <w:szCs w:val="24"/>
          <w:lang w:val="en-US"/>
        </w:rPr>
        <w:t>LADA</w:t>
      </w:r>
      <w:r w:rsidR="00A90A11" w:rsidRPr="00A602C4">
        <w:rPr>
          <w:bCs/>
          <w:sz w:val="24"/>
          <w:szCs w:val="24"/>
        </w:rPr>
        <w:t xml:space="preserve"> 219070 </w:t>
      </w:r>
      <w:r w:rsidR="00A90A11" w:rsidRPr="00A602C4">
        <w:rPr>
          <w:bCs/>
          <w:sz w:val="24"/>
          <w:szCs w:val="24"/>
          <w:lang w:val="en-US"/>
        </w:rPr>
        <w:t>GRANTA</w:t>
      </w:r>
      <w:r w:rsidR="00DC04AC" w:rsidRPr="00A602C4">
        <w:rPr>
          <w:bCs/>
          <w:sz w:val="24"/>
          <w:szCs w:val="24"/>
        </w:rPr>
        <w:t>,</w:t>
      </w:r>
      <w:r w:rsidR="00A90A11"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>20</w:t>
      </w:r>
      <w:r w:rsidR="005A678B" w:rsidRPr="00A602C4">
        <w:rPr>
          <w:bCs/>
          <w:sz w:val="24"/>
          <w:szCs w:val="24"/>
        </w:rPr>
        <w:t>1</w:t>
      </w:r>
      <w:r w:rsidR="00A90A11" w:rsidRPr="00A602C4">
        <w:rPr>
          <w:bCs/>
          <w:sz w:val="24"/>
          <w:szCs w:val="24"/>
        </w:rPr>
        <w:t>9</w:t>
      </w:r>
      <w:r w:rsidRPr="00A602C4">
        <w:rPr>
          <w:bCs/>
          <w:sz w:val="24"/>
          <w:szCs w:val="24"/>
        </w:rPr>
        <w:t xml:space="preserve"> </w:t>
      </w:r>
      <w:proofErr w:type="spellStart"/>
      <w:r w:rsidRPr="00A602C4">
        <w:rPr>
          <w:bCs/>
          <w:sz w:val="24"/>
          <w:szCs w:val="24"/>
        </w:rPr>
        <w:t>г.в</w:t>
      </w:r>
      <w:proofErr w:type="spellEnd"/>
      <w:r w:rsidRPr="00A602C4">
        <w:rPr>
          <w:bCs/>
          <w:sz w:val="24"/>
          <w:szCs w:val="24"/>
        </w:rPr>
        <w:t xml:space="preserve">., г/н </w:t>
      </w:r>
      <w:r w:rsidR="00A90A11" w:rsidRPr="00A602C4">
        <w:rPr>
          <w:bCs/>
          <w:sz w:val="24"/>
          <w:szCs w:val="24"/>
          <w:lang w:val="en-US"/>
        </w:rPr>
        <w:t>X</w:t>
      </w:r>
      <w:r w:rsidR="00A90A11" w:rsidRPr="00A602C4">
        <w:rPr>
          <w:bCs/>
          <w:sz w:val="24"/>
          <w:szCs w:val="24"/>
        </w:rPr>
        <w:t>675</w:t>
      </w:r>
      <w:r w:rsidR="00A90A11" w:rsidRPr="00A602C4">
        <w:rPr>
          <w:bCs/>
          <w:sz w:val="24"/>
          <w:szCs w:val="24"/>
          <w:lang w:val="en-US"/>
        </w:rPr>
        <w:t>CX</w:t>
      </w:r>
      <w:r w:rsidR="005B7608" w:rsidRPr="00A602C4">
        <w:rPr>
          <w:bCs/>
          <w:sz w:val="24"/>
          <w:szCs w:val="24"/>
        </w:rPr>
        <w:t>56</w:t>
      </w:r>
      <w:r w:rsidRPr="00A602C4">
        <w:rPr>
          <w:bCs/>
          <w:sz w:val="24"/>
          <w:szCs w:val="24"/>
        </w:rPr>
        <w:t xml:space="preserve">, </w:t>
      </w:r>
      <w:r w:rsidRPr="00A602C4">
        <w:rPr>
          <w:bCs/>
          <w:sz w:val="24"/>
          <w:szCs w:val="24"/>
          <w:lang w:val="en-US"/>
        </w:rPr>
        <w:t>VIN</w:t>
      </w:r>
      <w:r w:rsidRPr="00A602C4">
        <w:rPr>
          <w:bCs/>
          <w:sz w:val="24"/>
          <w:szCs w:val="24"/>
        </w:rPr>
        <w:t xml:space="preserve"> </w:t>
      </w:r>
      <w:r w:rsidR="00A90A11" w:rsidRPr="00A602C4">
        <w:rPr>
          <w:bCs/>
          <w:sz w:val="24"/>
          <w:szCs w:val="24"/>
          <w:lang w:val="en-US"/>
        </w:rPr>
        <w:t>XTA</w:t>
      </w:r>
      <w:r w:rsidR="00A90A11" w:rsidRPr="00A602C4">
        <w:rPr>
          <w:bCs/>
          <w:sz w:val="24"/>
          <w:szCs w:val="24"/>
        </w:rPr>
        <w:t>219070</w:t>
      </w:r>
      <w:r w:rsidR="00A90A11" w:rsidRPr="00A602C4">
        <w:rPr>
          <w:bCs/>
          <w:sz w:val="24"/>
          <w:szCs w:val="24"/>
          <w:lang w:val="en-US"/>
        </w:rPr>
        <w:t>K</w:t>
      </w:r>
      <w:r w:rsidR="00A90A11" w:rsidRPr="00A602C4">
        <w:rPr>
          <w:bCs/>
          <w:sz w:val="24"/>
          <w:szCs w:val="24"/>
        </w:rPr>
        <w:t>0599615</w:t>
      </w:r>
      <w:r w:rsidRPr="00A602C4">
        <w:rPr>
          <w:bCs/>
          <w:sz w:val="24"/>
          <w:szCs w:val="24"/>
        </w:rPr>
        <w:t xml:space="preserve">. Начальная цена </w:t>
      </w:r>
      <w:r w:rsidR="00A90A11" w:rsidRPr="00A602C4">
        <w:rPr>
          <w:bCs/>
          <w:sz w:val="24"/>
          <w:szCs w:val="24"/>
        </w:rPr>
        <w:t>630 300</w:t>
      </w:r>
      <w:r w:rsidR="005B7608"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>руб. (НДС не облагается). Ограничения (обременение) права: арест, залог</w:t>
      </w:r>
      <w:r w:rsidR="00A90A11" w:rsidRPr="00A602C4">
        <w:rPr>
          <w:bCs/>
          <w:sz w:val="24"/>
          <w:szCs w:val="24"/>
        </w:rPr>
        <w:t>, ограничение, наложенное определением Дзержинского районного суда г. Оренбурга Оренбургской области от 28.11.2022</w:t>
      </w:r>
      <w:r w:rsidR="00DC04AC" w:rsidRPr="00A602C4">
        <w:rPr>
          <w:bCs/>
          <w:sz w:val="24"/>
          <w:szCs w:val="24"/>
        </w:rPr>
        <w:t>.</w:t>
      </w:r>
      <w:r w:rsidR="001D54FC"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Собственник (правообладатель) </w:t>
      </w:r>
      <w:r w:rsidR="00A90A11" w:rsidRPr="00A602C4">
        <w:rPr>
          <w:b/>
          <w:bCs/>
          <w:sz w:val="24"/>
          <w:szCs w:val="24"/>
        </w:rPr>
        <w:t>Кузнецов М.Ю.</w:t>
      </w:r>
      <w:r w:rsidRPr="00A602C4">
        <w:rPr>
          <w:b/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Судебный пристав-исполнитель </w:t>
      </w:r>
      <w:r w:rsidR="00A90A11" w:rsidRPr="00A602C4">
        <w:rPr>
          <w:bCs/>
          <w:sz w:val="24"/>
          <w:szCs w:val="24"/>
        </w:rPr>
        <w:t>Зеленский Ф.А.</w:t>
      </w:r>
      <w:r w:rsidR="00DC04AC"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>(3532) 34-19-57.</w:t>
      </w:r>
    </w:p>
    <w:p w14:paraId="7E69A4AD" w14:textId="77777777" w:rsidR="009B4FBB" w:rsidRPr="00A602C4" w:rsidRDefault="009B4FBB" w:rsidP="009B4FBB">
      <w:pPr>
        <w:jc w:val="both"/>
        <w:rPr>
          <w:bCs/>
          <w:sz w:val="24"/>
          <w:szCs w:val="24"/>
        </w:rPr>
      </w:pPr>
    </w:p>
    <w:p w14:paraId="62340D8F" w14:textId="4358F442" w:rsidR="00D506A2" w:rsidRPr="00A602C4" w:rsidRDefault="00D506A2" w:rsidP="009B4FBB">
      <w:pPr>
        <w:jc w:val="both"/>
        <w:rPr>
          <w:bCs/>
          <w:sz w:val="24"/>
          <w:szCs w:val="24"/>
        </w:rPr>
      </w:pPr>
      <w:r w:rsidRPr="00A602C4">
        <w:rPr>
          <w:b/>
          <w:bCs/>
          <w:sz w:val="24"/>
          <w:szCs w:val="24"/>
        </w:rPr>
        <w:t>Лот № 3.</w:t>
      </w:r>
      <w:r w:rsidRPr="00A602C4">
        <w:rPr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АМТС </w:t>
      </w:r>
      <w:r w:rsidRPr="00A602C4">
        <w:rPr>
          <w:bCs/>
          <w:sz w:val="24"/>
          <w:szCs w:val="24"/>
          <w:lang w:val="en-US"/>
        </w:rPr>
        <w:t>GEELY</w:t>
      </w:r>
      <w:r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  <w:lang w:val="en-US"/>
        </w:rPr>
        <w:t>MK</w:t>
      </w:r>
      <w:r w:rsidRPr="00A602C4">
        <w:rPr>
          <w:bCs/>
          <w:sz w:val="24"/>
          <w:szCs w:val="24"/>
        </w:rPr>
        <w:t>-</w:t>
      </w:r>
      <w:r w:rsidRPr="00A602C4">
        <w:rPr>
          <w:bCs/>
          <w:sz w:val="24"/>
          <w:szCs w:val="24"/>
          <w:lang w:val="en-US"/>
        </w:rPr>
        <w:t>CROSS</w:t>
      </w:r>
      <w:r w:rsidRPr="00A602C4">
        <w:rPr>
          <w:bCs/>
          <w:sz w:val="24"/>
          <w:szCs w:val="24"/>
        </w:rPr>
        <w:t xml:space="preserve">, 2013 </w:t>
      </w:r>
      <w:proofErr w:type="spellStart"/>
      <w:r w:rsidRPr="00A602C4">
        <w:rPr>
          <w:bCs/>
          <w:sz w:val="24"/>
          <w:szCs w:val="24"/>
        </w:rPr>
        <w:t>г.в</w:t>
      </w:r>
      <w:proofErr w:type="spellEnd"/>
      <w:r w:rsidRPr="00A602C4">
        <w:rPr>
          <w:bCs/>
          <w:sz w:val="24"/>
          <w:szCs w:val="24"/>
        </w:rPr>
        <w:t xml:space="preserve">., г/н У509ОН56, </w:t>
      </w:r>
      <w:r w:rsidRPr="00A602C4">
        <w:rPr>
          <w:bCs/>
          <w:sz w:val="24"/>
          <w:szCs w:val="24"/>
          <w:lang w:val="en-US"/>
        </w:rPr>
        <w:t>VIN</w:t>
      </w:r>
      <w:r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  <w:lang w:val="en-US"/>
        </w:rPr>
        <w:t>X</w:t>
      </w:r>
      <w:r w:rsidRPr="00A602C4">
        <w:rPr>
          <w:bCs/>
          <w:sz w:val="24"/>
          <w:szCs w:val="24"/>
        </w:rPr>
        <w:t>9</w:t>
      </w:r>
      <w:r w:rsidRPr="00A602C4">
        <w:rPr>
          <w:bCs/>
          <w:sz w:val="24"/>
          <w:szCs w:val="24"/>
          <w:lang w:val="en-US"/>
        </w:rPr>
        <w:t>W</w:t>
      </w:r>
      <w:r w:rsidRPr="00A602C4">
        <w:rPr>
          <w:bCs/>
          <w:sz w:val="24"/>
          <w:szCs w:val="24"/>
        </w:rPr>
        <w:t>215701</w:t>
      </w:r>
      <w:r w:rsidRPr="00A602C4">
        <w:rPr>
          <w:bCs/>
          <w:sz w:val="24"/>
          <w:szCs w:val="24"/>
          <w:lang w:val="en-US"/>
        </w:rPr>
        <w:t>E</w:t>
      </w:r>
      <w:r w:rsidRPr="00A602C4">
        <w:rPr>
          <w:bCs/>
          <w:sz w:val="24"/>
          <w:szCs w:val="24"/>
        </w:rPr>
        <w:t xml:space="preserve">0016831. Начальная цена 241 300 руб. (НДС не облагается). Ограничения (обременение) права: арест, залог, ограничение, наложенное определением Бузулукского районного суда Оренбургской области от 15.03.2019. Собственник (правообладатель) </w:t>
      </w:r>
      <w:r w:rsidRPr="00A602C4">
        <w:rPr>
          <w:b/>
          <w:bCs/>
          <w:sz w:val="24"/>
          <w:szCs w:val="24"/>
        </w:rPr>
        <w:t xml:space="preserve">Ушаков Д.Е. </w:t>
      </w:r>
      <w:r w:rsidRPr="00A602C4">
        <w:rPr>
          <w:bCs/>
          <w:sz w:val="24"/>
          <w:szCs w:val="24"/>
        </w:rPr>
        <w:t>Судебный пристав-исполнитель Александров А.Б. (3532) 34-19-57</w:t>
      </w:r>
    </w:p>
    <w:p w14:paraId="4C0F1E6D" w14:textId="77777777" w:rsidR="00043B31" w:rsidRPr="00A602C4" w:rsidRDefault="00043B31" w:rsidP="00357525">
      <w:pPr>
        <w:jc w:val="both"/>
        <w:rPr>
          <w:bCs/>
          <w:sz w:val="24"/>
          <w:szCs w:val="24"/>
        </w:rPr>
      </w:pPr>
    </w:p>
    <w:p w14:paraId="28CFFB21" w14:textId="77777777" w:rsidR="00D506A2" w:rsidRPr="00A602C4" w:rsidRDefault="00D506A2" w:rsidP="00D506A2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Начало приема заявок: 29.03.2024г 14:00 ч.* </w:t>
      </w:r>
    </w:p>
    <w:p w14:paraId="4DE1F7D4" w14:textId="77777777" w:rsidR="00D506A2" w:rsidRPr="00A602C4" w:rsidRDefault="00D506A2" w:rsidP="00D506A2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>Окончание приема заявок: 29.04.2024г. 10:00 ч.*</w:t>
      </w:r>
    </w:p>
    <w:p w14:paraId="70ED6DDC" w14:textId="340DA6B1" w:rsidR="00D506A2" w:rsidRPr="00A602C4" w:rsidRDefault="00D506A2" w:rsidP="00D506A2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>Определение участников: 02.0</w:t>
      </w:r>
      <w:r w:rsidR="00A602C4">
        <w:rPr>
          <w:sz w:val="24"/>
          <w:szCs w:val="24"/>
          <w:u w:val="single"/>
        </w:rPr>
        <w:t>5</w:t>
      </w:r>
      <w:r w:rsidRPr="00A602C4">
        <w:rPr>
          <w:sz w:val="24"/>
          <w:szCs w:val="24"/>
          <w:u w:val="single"/>
        </w:rPr>
        <w:t xml:space="preserve">.2024г. </w:t>
      </w:r>
    </w:p>
    <w:p w14:paraId="27D19AD0" w14:textId="5A28D0E7" w:rsidR="00E06B90" w:rsidRPr="00A602C4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A602C4">
        <w:rPr>
          <w:b/>
          <w:bCs/>
          <w:sz w:val="24"/>
          <w:szCs w:val="24"/>
          <w:u w:val="single"/>
        </w:rPr>
        <w:t>Первичные</w:t>
      </w:r>
      <w:r w:rsidR="00E06B90" w:rsidRPr="00A602C4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721A2" w:rsidRPr="00A602C4">
        <w:rPr>
          <w:b/>
          <w:bCs/>
          <w:sz w:val="24"/>
          <w:szCs w:val="24"/>
          <w:u w:val="single"/>
        </w:rPr>
        <w:t>0</w:t>
      </w:r>
      <w:r w:rsidR="00D506A2" w:rsidRPr="00A602C4">
        <w:rPr>
          <w:b/>
          <w:bCs/>
          <w:sz w:val="24"/>
          <w:szCs w:val="24"/>
          <w:u w:val="single"/>
        </w:rPr>
        <w:t>3</w:t>
      </w:r>
      <w:r w:rsidR="00E06B90" w:rsidRPr="00A602C4">
        <w:rPr>
          <w:b/>
          <w:bCs/>
          <w:sz w:val="24"/>
          <w:szCs w:val="24"/>
          <w:u w:val="single"/>
        </w:rPr>
        <w:t>.0</w:t>
      </w:r>
      <w:r w:rsidR="00D506A2" w:rsidRPr="00A602C4">
        <w:rPr>
          <w:b/>
          <w:bCs/>
          <w:sz w:val="24"/>
          <w:szCs w:val="24"/>
          <w:u w:val="single"/>
        </w:rPr>
        <w:t>5</w:t>
      </w:r>
      <w:r w:rsidR="00E06B90" w:rsidRPr="00A602C4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A602C4" w:rsidRDefault="00E06B90" w:rsidP="00E06B90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A602C4" w:rsidRDefault="00E06B90" w:rsidP="00E06B90">
      <w:pPr>
        <w:jc w:val="both"/>
        <w:rPr>
          <w:sz w:val="24"/>
          <w:szCs w:val="24"/>
        </w:rPr>
      </w:pPr>
      <w:r w:rsidRPr="00A602C4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A602C4" w:rsidRDefault="009B4FBB" w:rsidP="009B4FBB">
      <w:pPr>
        <w:jc w:val="both"/>
        <w:rPr>
          <w:b/>
          <w:sz w:val="24"/>
          <w:szCs w:val="24"/>
        </w:rPr>
      </w:pPr>
    </w:p>
    <w:p w14:paraId="08734F98" w14:textId="5B6F8525" w:rsidR="009C4756" w:rsidRPr="00A602C4" w:rsidRDefault="009C4756" w:rsidP="009C4756">
      <w:pPr>
        <w:jc w:val="both"/>
        <w:rPr>
          <w:b/>
          <w:bCs/>
          <w:sz w:val="24"/>
          <w:szCs w:val="24"/>
        </w:rPr>
      </w:pPr>
      <w:r w:rsidRPr="00A602C4">
        <w:rPr>
          <w:b/>
          <w:sz w:val="24"/>
          <w:szCs w:val="24"/>
        </w:rPr>
        <w:t xml:space="preserve">Лот № </w:t>
      </w:r>
      <w:r w:rsidR="00B55635" w:rsidRPr="00A602C4">
        <w:rPr>
          <w:b/>
          <w:sz w:val="24"/>
          <w:szCs w:val="24"/>
        </w:rPr>
        <w:t>4</w:t>
      </w:r>
      <w:r w:rsidRPr="00A602C4">
        <w:rPr>
          <w:b/>
          <w:sz w:val="24"/>
          <w:szCs w:val="24"/>
        </w:rPr>
        <w:t>.</w:t>
      </w:r>
      <w:r w:rsidRPr="00A602C4">
        <w:rPr>
          <w:b/>
          <w:bCs/>
          <w:sz w:val="24"/>
          <w:szCs w:val="24"/>
        </w:rPr>
        <w:t xml:space="preserve"> </w:t>
      </w:r>
      <w:r w:rsidRPr="00A602C4">
        <w:rPr>
          <w:sz w:val="24"/>
          <w:szCs w:val="24"/>
        </w:rPr>
        <w:t xml:space="preserve">Земельный участок площадью </w:t>
      </w:r>
      <w:r w:rsidR="007C55C5" w:rsidRPr="00A602C4">
        <w:rPr>
          <w:sz w:val="24"/>
          <w:szCs w:val="24"/>
        </w:rPr>
        <w:t>524</w:t>
      </w:r>
      <w:r w:rsidRPr="00A602C4">
        <w:rPr>
          <w:sz w:val="24"/>
          <w:szCs w:val="24"/>
        </w:rPr>
        <w:t xml:space="preserve"> </w:t>
      </w:r>
      <w:proofErr w:type="spellStart"/>
      <w:r w:rsidRPr="00A602C4">
        <w:rPr>
          <w:sz w:val="24"/>
          <w:szCs w:val="24"/>
        </w:rPr>
        <w:t>кв.м</w:t>
      </w:r>
      <w:proofErr w:type="spellEnd"/>
      <w:r w:rsidRPr="00A602C4">
        <w:rPr>
          <w:sz w:val="24"/>
          <w:szCs w:val="24"/>
        </w:rPr>
        <w:t>, кадастровый номер 56:</w:t>
      </w:r>
      <w:r w:rsidR="007C55C5" w:rsidRPr="00A602C4">
        <w:rPr>
          <w:sz w:val="24"/>
          <w:szCs w:val="24"/>
        </w:rPr>
        <w:t>44</w:t>
      </w:r>
      <w:r w:rsidRPr="00A602C4">
        <w:rPr>
          <w:sz w:val="24"/>
          <w:szCs w:val="24"/>
        </w:rPr>
        <w:t>:0</w:t>
      </w:r>
      <w:r w:rsidR="007C55C5" w:rsidRPr="00A602C4">
        <w:rPr>
          <w:sz w:val="24"/>
          <w:szCs w:val="24"/>
        </w:rPr>
        <w:t>201003</w:t>
      </w:r>
      <w:r w:rsidRPr="00A602C4">
        <w:rPr>
          <w:sz w:val="24"/>
          <w:szCs w:val="24"/>
        </w:rPr>
        <w:t>:</w:t>
      </w:r>
      <w:r w:rsidR="007C55C5" w:rsidRPr="00A602C4">
        <w:rPr>
          <w:sz w:val="24"/>
          <w:szCs w:val="24"/>
        </w:rPr>
        <w:t>10080</w:t>
      </w:r>
      <w:r w:rsidRPr="00A602C4">
        <w:rPr>
          <w:sz w:val="24"/>
          <w:szCs w:val="24"/>
        </w:rPr>
        <w:t xml:space="preserve">, категория земель: земли </w:t>
      </w:r>
      <w:r w:rsidR="007C55C5" w:rsidRPr="00A602C4">
        <w:rPr>
          <w:sz w:val="24"/>
          <w:szCs w:val="24"/>
        </w:rPr>
        <w:t>населенных пунктов</w:t>
      </w:r>
      <w:r w:rsidRPr="00A602C4">
        <w:rPr>
          <w:sz w:val="24"/>
          <w:szCs w:val="24"/>
        </w:rPr>
        <w:t xml:space="preserve">, ВРИ </w:t>
      </w:r>
      <w:r w:rsidR="009470B2" w:rsidRPr="00A602C4">
        <w:rPr>
          <w:sz w:val="24"/>
          <w:szCs w:val="24"/>
        </w:rPr>
        <w:t>–</w:t>
      </w:r>
      <w:r w:rsidRPr="00A602C4">
        <w:rPr>
          <w:sz w:val="24"/>
          <w:szCs w:val="24"/>
        </w:rPr>
        <w:t xml:space="preserve"> </w:t>
      </w:r>
      <w:r w:rsidR="007C55C5" w:rsidRPr="00A602C4">
        <w:rPr>
          <w:sz w:val="24"/>
          <w:szCs w:val="24"/>
        </w:rPr>
        <w:t>земельный участок, находящийся в составе дачных, садоводческих и огороднических объединений</w:t>
      </w:r>
      <w:r w:rsidRPr="00A602C4">
        <w:rPr>
          <w:sz w:val="24"/>
          <w:szCs w:val="24"/>
        </w:rPr>
        <w:t>, расположенный по адресу</w:t>
      </w:r>
      <w:r w:rsidR="007C55C5" w:rsidRPr="00A602C4">
        <w:rPr>
          <w:sz w:val="24"/>
          <w:szCs w:val="24"/>
        </w:rPr>
        <w:t xml:space="preserve">: г. Оренбург, </w:t>
      </w:r>
      <w:r w:rsidR="00BA2250" w:rsidRPr="00A602C4">
        <w:rPr>
          <w:sz w:val="24"/>
          <w:szCs w:val="24"/>
        </w:rPr>
        <w:t>СНТ Янтарь, ул. 34 ряд, земельный участок № 1878</w:t>
      </w:r>
      <w:r w:rsidRPr="00A602C4">
        <w:rPr>
          <w:sz w:val="24"/>
          <w:szCs w:val="24"/>
        </w:rPr>
        <w:t xml:space="preserve">. Начальная цена </w:t>
      </w:r>
      <w:r w:rsidR="007C55C5" w:rsidRPr="00A602C4">
        <w:rPr>
          <w:sz w:val="24"/>
          <w:szCs w:val="24"/>
        </w:rPr>
        <w:t>827 000</w:t>
      </w:r>
      <w:r w:rsidRPr="00A602C4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A602C4">
        <w:rPr>
          <w:sz w:val="24"/>
          <w:szCs w:val="24"/>
        </w:rPr>
        <w:t>, ограничени</w:t>
      </w:r>
      <w:r w:rsidR="009B5202" w:rsidRPr="00A602C4">
        <w:rPr>
          <w:sz w:val="24"/>
          <w:szCs w:val="24"/>
        </w:rPr>
        <w:t>я</w:t>
      </w:r>
      <w:r w:rsidR="009470B2" w:rsidRPr="00A602C4">
        <w:rPr>
          <w:sz w:val="24"/>
          <w:szCs w:val="24"/>
        </w:rPr>
        <w:t xml:space="preserve"> прав на земельный участок, предусмотренные ст. 56 Земельного Кодекса РФ</w:t>
      </w:r>
      <w:r w:rsidRPr="00A602C4">
        <w:rPr>
          <w:sz w:val="24"/>
          <w:szCs w:val="24"/>
        </w:rPr>
        <w:t>.</w:t>
      </w:r>
      <w:r w:rsidR="00BA2250" w:rsidRPr="00A602C4">
        <w:rPr>
          <w:sz w:val="24"/>
          <w:szCs w:val="24"/>
        </w:rPr>
        <w:t xml:space="preserve"> Граница земельного участка в соответствии с требованиями земельного законодательства не установлена.</w:t>
      </w:r>
      <w:r w:rsidRPr="00A602C4">
        <w:rPr>
          <w:sz w:val="24"/>
          <w:szCs w:val="24"/>
        </w:rPr>
        <w:t xml:space="preserve"> Собственник (правообладатель)</w:t>
      </w:r>
      <w:r w:rsidRPr="00A602C4">
        <w:rPr>
          <w:b/>
          <w:sz w:val="24"/>
          <w:szCs w:val="24"/>
        </w:rPr>
        <w:t xml:space="preserve"> </w:t>
      </w:r>
      <w:r w:rsidR="007C55C5" w:rsidRPr="00A602C4">
        <w:rPr>
          <w:b/>
          <w:sz w:val="24"/>
          <w:szCs w:val="24"/>
        </w:rPr>
        <w:t xml:space="preserve">Бартенев П.В. </w:t>
      </w:r>
      <w:r w:rsidRPr="00A602C4">
        <w:rPr>
          <w:bCs/>
          <w:sz w:val="24"/>
          <w:szCs w:val="24"/>
        </w:rPr>
        <w:t>Судебный пр</w:t>
      </w:r>
      <w:r w:rsidR="00BA2250" w:rsidRPr="00A602C4">
        <w:rPr>
          <w:bCs/>
          <w:sz w:val="24"/>
          <w:szCs w:val="24"/>
        </w:rPr>
        <w:t>ис</w:t>
      </w:r>
      <w:r w:rsidRPr="00A602C4">
        <w:rPr>
          <w:bCs/>
          <w:sz w:val="24"/>
          <w:szCs w:val="24"/>
        </w:rPr>
        <w:t xml:space="preserve">тав-исполнитель </w:t>
      </w:r>
      <w:r w:rsidR="007C55C5" w:rsidRPr="00A602C4">
        <w:rPr>
          <w:bCs/>
          <w:sz w:val="24"/>
          <w:szCs w:val="24"/>
        </w:rPr>
        <w:t>Кукушкина Е.А</w:t>
      </w:r>
      <w:r w:rsidR="00472ADC" w:rsidRPr="00A602C4">
        <w:rPr>
          <w:bCs/>
          <w:sz w:val="24"/>
          <w:szCs w:val="24"/>
        </w:rPr>
        <w:t>.</w:t>
      </w:r>
      <w:r w:rsidRPr="00A602C4">
        <w:rPr>
          <w:bCs/>
          <w:sz w:val="24"/>
          <w:szCs w:val="24"/>
        </w:rPr>
        <w:t xml:space="preserve"> +7(3532) 34-19-57. </w:t>
      </w:r>
    </w:p>
    <w:p w14:paraId="561BF274" w14:textId="2C2E2AA5" w:rsidR="009B5202" w:rsidRPr="00A602C4" w:rsidRDefault="009B5202" w:rsidP="009B4FBB">
      <w:pPr>
        <w:jc w:val="both"/>
        <w:rPr>
          <w:bCs/>
          <w:sz w:val="24"/>
          <w:szCs w:val="24"/>
        </w:rPr>
      </w:pPr>
    </w:p>
    <w:p w14:paraId="086A90B3" w14:textId="7BC0FA3E" w:rsidR="00891200" w:rsidRPr="00A602C4" w:rsidRDefault="00891200" w:rsidP="00891200">
      <w:pPr>
        <w:jc w:val="both"/>
        <w:rPr>
          <w:b/>
          <w:bCs/>
          <w:sz w:val="24"/>
          <w:szCs w:val="24"/>
        </w:rPr>
      </w:pPr>
      <w:r w:rsidRPr="00A602C4">
        <w:rPr>
          <w:b/>
          <w:sz w:val="24"/>
          <w:szCs w:val="24"/>
        </w:rPr>
        <w:t>Лот № 5.</w:t>
      </w:r>
      <w:r w:rsidRPr="00A602C4">
        <w:rPr>
          <w:b/>
          <w:bCs/>
          <w:sz w:val="24"/>
          <w:szCs w:val="24"/>
        </w:rPr>
        <w:t xml:space="preserve"> </w:t>
      </w:r>
      <w:r w:rsidRPr="00A602C4">
        <w:rPr>
          <w:sz w:val="24"/>
          <w:szCs w:val="24"/>
        </w:rPr>
        <w:t xml:space="preserve">Земельный участок площадью </w:t>
      </w:r>
      <w:r w:rsidR="007037C6" w:rsidRPr="00A602C4">
        <w:rPr>
          <w:sz w:val="24"/>
          <w:szCs w:val="24"/>
        </w:rPr>
        <w:t>169 115</w:t>
      </w:r>
      <w:r w:rsidRPr="00A602C4">
        <w:rPr>
          <w:sz w:val="24"/>
          <w:szCs w:val="24"/>
        </w:rPr>
        <w:t xml:space="preserve"> </w:t>
      </w:r>
      <w:proofErr w:type="spellStart"/>
      <w:r w:rsidRPr="00A602C4">
        <w:rPr>
          <w:sz w:val="24"/>
          <w:szCs w:val="24"/>
        </w:rPr>
        <w:t>кв.м</w:t>
      </w:r>
      <w:proofErr w:type="spellEnd"/>
      <w:r w:rsidRPr="00A602C4">
        <w:rPr>
          <w:sz w:val="24"/>
          <w:szCs w:val="24"/>
        </w:rPr>
        <w:t>, кадастровый номер 56:</w:t>
      </w:r>
      <w:r w:rsidR="007037C6" w:rsidRPr="00A602C4">
        <w:rPr>
          <w:sz w:val="24"/>
          <w:szCs w:val="24"/>
        </w:rPr>
        <w:t>33</w:t>
      </w:r>
      <w:r w:rsidRPr="00A602C4">
        <w:rPr>
          <w:sz w:val="24"/>
          <w:szCs w:val="24"/>
        </w:rPr>
        <w:t>:0</w:t>
      </w:r>
      <w:r w:rsidR="007037C6" w:rsidRPr="00A602C4">
        <w:rPr>
          <w:sz w:val="24"/>
          <w:szCs w:val="24"/>
        </w:rPr>
        <w:t>704016</w:t>
      </w:r>
      <w:r w:rsidRPr="00A602C4">
        <w:rPr>
          <w:sz w:val="24"/>
          <w:szCs w:val="24"/>
        </w:rPr>
        <w:t xml:space="preserve">:1, категория земель: земли </w:t>
      </w:r>
      <w:r w:rsidR="007037C6" w:rsidRPr="00A602C4">
        <w:rPr>
          <w:sz w:val="24"/>
          <w:szCs w:val="24"/>
        </w:rPr>
        <w:t>сельскохозяйственного назначения</w:t>
      </w:r>
      <w:r w:rsidRPr="00A602C4">
        <w:rPr>
          <w:sz w:val="24"/>
          <w:szCs w:val="24"/>
        </w:rPr>
        <w:t xml:space="preserve">, ВРИ – для </w:t>
      </w:r>
      <w:r w:rsidR="007037C6" w:rsidRPr="00A602C4">
        <w:rPr>
          <w:sz w:val="24"/>
          <w:szCs w:val="24"/>
        </w:rPr>
        <w:t>использования в сельском</w:t>
      </w:r>
      <w:r w:rsidRPr="00A602C4">
        <w:rPr>
          <w:sz w:val="24"/>
          <w:szCs w:val="24"/>
        </w:rPr>
        <w:t xml:space="preserve"> хозяйств</w:t>
      </w:r>
      <w:r w:rsidR="007037C6" w:rsidRPr="00A602C4">
        <w:rPr>
          <w:sz w:val="24"/>
          <w:szCs w:val="24"/>
        </w:rPr>
        <w:t>е</w:t>
      </w:r>
      <w:r w:rsidRPr="00A602C4">
        <w:rPr>
          <w:sz w:val="24"/>
          <w:szCs w:val="24"/>
        </w:rPr>
        <w:t xml:space="preserve">, расположенный по адресу: местоположение установлено относительно ориентира, расположенного </w:t>
      </w:r>
      <w:r w:rsidR="007037C6" w:rsidRPr="00A602C4">
        <w:rPr>
          <w:sz w:val="24"/>
          <w:szCs w:val="24"/>
        </w:rPr>
        <w:t>за пределами земельного участка.</w:t>
      </w:r>
      <w:r w:rsidRPr="00A602C4">
        <w:rPr>
          <w:sz w:val="24"/>
          <w:szCs w:val="24"/>
        </w:rPr>
        <w:t xml:space="preserve"> </w:t>
      </w:r>
      <w:r w:rsidR="007037C6" w:rsidRPr="00A602C4">
        <w:rPr>
          <w:sz w:val="24"/>
          <w:szCs w:val="24"/>
        </w:rPr>
        <w:t>О</w:t>
      </w:r>
      <w:r w:rsidRPr="00A602C4">
        <w:rPr>
          <w:sz w:val="24"/>
          <w:szCs w:val="24"/>
        </w:rPr>
        <w:t xml:space="preserve">риентир: </w:t>
      </w:r>
      <w:r w:rsidR="007037C6" w:rsidRPr="00A602C4">
        <w:rPr>
          <w:sz w:val="24"/>
          <w:szCs w:val="24"/>
        </w:rPr>
        <w:t>Тюльганский</w:t>
      </w:r>
      <w:r w:rsidRPr="00A602C4">
        <w:rPr>
          <w:sz w:val="24"/>
          <w:szCs w:val="24"/>
        </w:rPr>
        <w:t xml:space="preserve"> р-н, с. </w:t>
      </w:r>
      <w:r w:rsidR="007037C6" w:rsidRPr="00A602C4">
        <w:rPr>
          <w:sz w:val="24"/>
          <w:szCs w:val="24"/>
        </w:rPr>
        <w:t>Ключи. Участок находится примерно в 7,5 км., по направлению на юго-восток от ориентира</w:t>
      </w:r>
      <w:r w:rsidRPr="00A602C4">
        <w:rPr>
          <w:sz w:val="24"/>
          <w:szCs w:val="24"/>
        </w:rPr>
        <w:t xml:space="preserve">. Начальная цена </w:t>
      </w:r>
      <w:r w:rsidR="007037C6" w:rsidRPr="00A602C4">
        <w:rPr>
          <w:sz w:val="24"/>
          <w:szCs w:val="24"/>
        </w:rPr>
        <w:t>3 992 900</w:t>
      </w:r>
      <w:r w:rsidRPr="00A602C4">
        <w:rPr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</w:t>
      </w:r>
      <w:r w:rsidRPr="00A602C4">
        <w:rPr>
          <w:b/>
          <w:sz w:val="24"/>
          <w:szCs w:val="24"/>
        </w:rPr>
        <w:t xml:space="preserve"> </w:t>
      </w:r>
      <w:r w:rsidR="00A90A11" w:rsidRPr="00A602C4">
        <w:rPr>
          <w:b/>
          <w:sz w:val="24"/>
          <w:szCs w:val="24"/>
        </w:rPr>
        <w:t>Сальников Н.М.</w:t>
      </w:r>
      <w:r w:rsidRPr="00A602C4">
        <w:rPr>
          <w:b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Судебный пристав-исполнитель </w:t>
      </w:r>
      <w:r w:rsidR="00A90A11" w:rsidRPr="00A602C4">
        <w:rPr>
          <w:bCs/>
          <w:sz w:val="24"/>
          <w:szCs w:val="24"/>
        </w:rPr>
        <w:t>Масленникова Н.П.</w:t>
      </w:r>
      <w:r w:rsidRPr="00A602C4">
        <w:rPr>
          <w:bCs/>
          <w:sz w:val="24"/>
          <w:szCs w:val="24"/>
        </w:rPr>
        <w:t xml:space="preserve"> +7(3532) 34-19-57. </w:t>
      </w:r>
    </w:p>
    <w:p w14:paraId="3CBEEA29" w14:textId="77777777" w:rsidR="00B55635" w:rsidRPr="00A602C4" w:rsidRDefault="00B55635" w:rsidP="009B4FBB">
      <w:pPr>
        <w:jc w:val="both"/>
        <w:rPr>
          <w:bCs/>
          <w:sz w:val="24"/>
          <w:szCs w:val="24"/>
        </w:rPr>
      </w:pPr>
    </w:p>
    <w:p w14:paraId="4753DEC0" w14:textId="0F78665A" w:rsidR="005C753C" w:rsidRPr="00A602C4" w:rsidRDefault="005C753C" w:rsidP="005C753C">
      <w:pPr>
        <w:jc w:val="both"/>
        <w:rPr>
          <w:sz w:val="24"/>
          <w:szCs w:val="24"/>
        </w:rPr>
      </w:pPr>
      <w:r w:rsidRPr="00A602C4">
        <w:rPr>
          <w:b/>
          <w:sz w:val="24"/>
          <w:szCs w:val="24"/>
        </w:rPr>
        <w:t xml:space="preserve">Лот № </w:t>
      </w:r>
      <w:r w:rsidR="001C0F7A" w:rsidRPr="00A602C4">
        <w:rPr>
          <w:b/>
          <w:sz w:val="24"/>
          <w:szCs w:val="24"/>
        </w:rPr>
        <w:t>6</w:t>
      </w:r>
      <w:r w:rsidRPr="00A602C4">
        <w:rPr>
          <w:b/>
          <w:sz w:val="24"/>
          <w:szCs w:val="24"/>
        </w:rPr>
        <w:t>.</w:t>
      </w:r>
      <w:r w:rsidRPr="00A602C4">
        <w:rPr>
          <w:b/>
          <w:bCs/>
          <w:sz w:val="24"/>
          <w:szCs w:val="24"/>
        </w:rPr>
        <w:t xml:space="preserve"> </w:t>
      </w:r>
      <w:r w:rsidR="00490323" w:rsidRPr="00A602C4">
        <w:rPr>
          <w:sz w:val="24"/>
          <w:szCs w:val="24"/>
        </w:rPr>
        <w:t>Доля в праве общей долевой собственности (1/4 доли) на</w:t>
      </w:r>
      <w:r w:rsidR="00490323" w:rsidRPr="00A602C4">
        <w:rPr>
          <w:b/>
          <w:bCs/>
          <w:sz w:val="24"/>
          <w:szCs w:val="24"/>
        </w:rPr>
        <w:t xml:space="preserve"> </w:t>
      </w:r>
      <w:r w:rsidR="00490323" w:rsidRPr="00A602C4">
        <w:rPr>
          <w:sz w:val="24"/>
          <w:szCs w:val="24"/>
        </w:rPr>
        <w:t>ж</w:t>
      </w:r>
      <w:r w:rsidRPr="00A602C4">
        <w:rPr>
          <w:sz w:val="24"/>
          <w:szCs w:val="24"/>
        </w:rPr>
        <w:t xml:space="preserve">илое помещение площадью </w:t>
      </w:r>
      <w:r w:rsidR="00490323" w:rsidRPr="00A602C4">
        <w:rPr>
          <w:sz w:val="24"/>
          <w:szCs w:val="24"/>
        </w:rPr>
        <w:t>50,3</w:t>
      </w:r>
      <w:r w:rsidRPr="00A602C4">
        <w:rPr>
          <w:sz w:val="24"/>
          <w:szCs w:val="24"/>
        </w:rPr>
        <w:t xml:space="preserve"> </w:t>
      </w:r>
      <w:proofErr w:type="spellStart"/>
      <w:proofErr w:type="gramStart"/>
      <w:r w:rsidRPr="00A602C4">
        <w:rPr>
          <w:sz w:val="24"/>
          <w:szCs w:val="24"/>
        </w:rPr>
        <w:t>кв.м</w:t>
      </w:r>
      <w:proofErr w:type="spellEnd"/>
      <w:proofErr w:type="gramEnd"/>
      <w:r w:rsidRPr="00A602C4">
        <w:rPr>
          <w:sz w:val="24"/>
          <w:szCs w:val="24"/>
        </w:rPr>
        <w:t>, кадастровый номер 56:</w:t>
      </w:r>
      <w:r w:rsidR="00490323" w:rsidRPr="00A602C4">
        <w:rPr>
          <w:sz w:val="24"/>
          <w:szCs w:val="24"/>
        </w:rPr>
        <w:t>44</w:t>
      </w:r>
      <w:r w:rsidRPr="00A602C4">
        <w:rPr>
          <w:sz w:val="24"/>
          <w:szCs w:val="24"/>
        </w:rPr>
        <w:t>:0</w:t>
      </w:r>
      <w:r w:rsidR="00490323" w:rsidRPr="00A602C4">
        <w:rPr>
          <w:sz w:val="24"/>
          <w:szCs w:val="24"/>
        </w:rPr>
        <w:t>215001:85</w:t>
      </w:r>
      <w:r w:rsidR="00603067" w:rsidRPr="00A602C4">
        <w:rPr>
          <w:sz w:val="24"/>
          <w:szCs w:val="24"/>
        </w:rPr>
        <w:t>2</w:t>
      </w:r>
      <w:r w:rsidRPr="00A602C4">
        <w:rPr>
          <w:sz w:val="24"/>
          <w:szCs w:val="24"/>
        </w:rPr>
        <w:t xml:space="preserve">, расположенное по адресу: г. </w:t>
      </w:r>
      <w:r w:rsidR="00490323" w:rsidRPr="00A602C4">
        <w:rPr>
          <w:sz w:val="24"/>
          <w:szCs w:val="24"/>
        </w:rPr>
        <w:t>Оренбург</w:t>
      </w:r>
      <w:r w:rsidRPr="00A602C4">
        <w:rPr>
          <w:sz w:val="24"/>
          <w:szCs w:val="24"/>
        </w:rPr>
        <w:t>,</w:t>
      </w:r>
      <w:r w:rsidR="00490323" w:rsidRPr="00A602C4">
        <w:rPr>
          <w:sz w:val="24"/>
          <w:szCs w:val="24"/>
        </w:rPr>
        <w:t xml:space="preserve"> </w:t>
      </w:r>
      <w:proofErr w:type="spellStart"/>
      <w:r w:rsidR="00490323" w:rsidRPr="00A602C4">
        <w:rPr>
          <w:sz w:val="24"/>
          <w:szCs w:val="24"/>
        </w:rPr>
        <w:t>пр-кт</w:t>
      </w:r>
      <w:proofErr w:type="spellEnd"/>
      <w:r w:rsidR="00490323" w:rsidRPr="00A602C4">
        <w:rPr>
          <w:sz w:val="24"/>
          <w:szCs w:val="24"/>
        </w:rPr>
        <w:t xml:space="preserve"> Гагарина</w:t>
      </w:r>
      <w:r w:rsidRPr="00A602C4">
        <w:rPr>
          <w:sz w:val="24"/>
          <w:szCs w:val="24"/>
        </w:rPr>
        <w:t xml:space="preserve">, д. </w:t>
      </w:r>
      <w:r w:rsidR="00490323" w:rsidRPr="00A602C4">
        <w:rPr>
          <w:sz w:val="24"/>
          <w:szCs w:val="24"/>
        </w:rPr>
        <w:t>44/2</w:t>
      </w:r>
      <w:r w:rsidRPr="00A602C4">
        <w:rPr>
          <w:sz w:val="24"/>
          <w:szCs w:val="24"/>
        </w:rPr>
        <w:t xml:space="preserve">, кв. </w:t>
      </w:r>
      <w:r w:rsidR="00490323" w:rsidRPr="00A602C4">
        <w:rPr>
          <w:sz w:val="24"/>
          <w:szCs w:val="24"/>
        </w:rPr>
        <w:t>34</w:t>
      </w:r>
      <w:r w:rsidRPr="00A602C4">
        <w:rPr>
          <w:sz w:val="24"/>
          <w:szCs w:val="24"/>
        </w:rPr>
        <w:t xml:space="preserve">. Начальная цена </w:t>
      </w:r>
      <w:r w:rsidR="00AA2111" w:rsidRPr="00A602C4">
        <w:rPr>
          <w:sz w:val="24"/>
          <w:szCs w:val="24"/>
        </w:rPr>
        <w:t>919 100</w:t>
      </w:r>
      <w:r w:rsidRPr="00A602C4">
        <w:rPr>
          <w:sz w:val="24"/>
          <w:szCs w:val="24"/>
        </w:rPr>
        <w:t xml:space="preserve"> руб. (НДС не облагается). По состоянию на </w:t>
      </w:r>
      <w:r w:rsidR="00AA2111" w:rsidRPr="00A602C4">
        <w:rPr>
          <w:sz w:val="24"/>
          <w:szCs w:val="24"/>
        </w:rPr>
        <w:t>2</w:t>
      </w:r>
      <w:r w:rsidR="00603067" w:rsidRPr="00A602C4">
        <w:rPr>
          <w:sz w:val="24"/>
          <w:szCs w:val="24"/>
        </w:rPr>
        <w:t>9</w:t>
      </w:r>
      <w:r w:rsidRPr="00A602C4">
        <w:rPr>
          <w:sz w:val="24"/>
          <w:szCs w:val="24"/>
        </w:rPr>
        <w:t>.</w:t>
      </w:r>
      <w:r w:rsidR="00AA2111" w:rsidRPr="00A602C4">
        <w:rPr>
          <w:sz w:val="24"/>
          <w:szCs w:val="24"/>
        </w:rPr>
        <w:t>11</w:t>
      </w:r>
      <w:r w:rsidRPr="00A602C4">
        <w:rPr>
          <w:sz w:val="24"/>
          <w:szCs w:val="24"/>
        </w:rPr>
        <w:t>.2023 по указанному адресу зарегистрирован</w:t>
      </w:r>
      <w:r w:rsidR="00490323" w:rsidRPr="00A602C4">
        <w:rPr>
          <w:sz w:val="24"/>
          <w:szCs w:val="24"/>
        </w:rPr>
        <w:t xml:space="preserve"> 1 человек</w:t>
      </w:r>
      <w:r w:rsidRPr="00A602C4">
        <w:rPr>
          <w:sz w:val="24"/>
          <w:szCs w:val="24"/>
        </w:rPr>
        <w:t xml:space="preserve">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="00AA2111" w:rsidRPr="00A602C4">
        <w:rPr>
          <w:b/>
          <w:bCs/>
          <w:sz w:val="24"/>
          <w:szCs w:val="24"/>
        </w:rPr>
        <w:t>Крикотов</w:t>
      </w:r>
      <w:proofErr w:type="spellEnd"/>
      <w:r w:rsidR="00AA2111" w:rsidRPr="00A602C4">
        <w:rPr>
          <w:b/>
          <w:bCs/>
          <w:sz w:val="24"/>
          <w:szCs w:val="24"/>
        </w:rPr>
        <w:t xml:space="preserve"> Ю.А.</w:t>
      </w:r>
      <w:r w:rsidR="001C0F7A" w:rsidRPr="00A602C4">
        <w:rPr>
          <w:b/>
          <w:bCs/>
          <w:sz w:val="24"/>
          <w:szCs w:val="24"/>
        </w:rPr>
        <w:t xml:space="preserve"> </w:t>
      </w:r>
      <w:r w:rsidRPr="00A602C4">
        <w:rPr>
          <w:sz w:val="24"/>
          <w:szCs w:val="24"/>
        </w:rPr>
        <w:t xml:space="preserve"> Судебный пристав-исполнитель </w:t>
      </w:r>
      <w:r w:rsidR="00AA2111" w:rsidRPr="00A602C4">
        <w:rPr>
          <w:sz w:val="24"/>
          <w:szCs w:val="24"/>
        </w:rPr>
        <w:t>Данилова Е.С.</w:t>
      </w:r>
      <w:r w:rsidRPr="00A602C4">
        <w:rPr>
          <w:sz w:val="24"/>
          <w:szCs w:val="24"/>
        </w:rPr>
        <w:t xml:space="preserve"> +7(3532) 34-19-57.</w:t>
      </w:r>
    </w:p>
    <w:p w14:paraId="0E0E0AE1" w14:textId="77777777" w:rsidR="00040B0C" w:rsidRPr="00A602C4" w:rsidRDefault="00040B0C" w:rsidP="00040B0C">
      <w:pPr>
        <w:jc w:val="both"/>
        <w:rPr>
          <w:b/>
          <w:sz w:val="24"/>
          <w:szCs w:val="24"/>
        </w:rPr>
      </w:pPr>
    </w:p>
    <w:p w14:paraId="36BE3C80" w14:textId="69D79359" w:rsidR="00D506A2" w:rsidRPr="00A602C4" w:rsidRDefault="00D506A2" w:rsidP="00D506A2">
      <w:pPr>
        <w:jc w:val="both"/>
        <w:rPr>
          <w:b/>
          <w:sz w:val="24"/>
          <w:szCs w:val="24"/>
        </w:rPr>
      </w:pPr>
      <w:r w:rsidRPr="00A602C4">
        <w:rPr>
          <w:b/>
          <w:sz w:val="24"/>
          <w:szCs w:val="24"/>
        </w:rPr>
        <w:t>Лот № 7.</w:t>
      </w:r>
      <w:r w:rsidRPr="00A602C4">
        <w:rPr>
          <w:b/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Доля в праве общей долевой собственности (1/3 доли) на жилое помещение площадью 70,1 </w:t>
      </w:r>
      <w:proofErr w:type="spellStart"/>
      <w:proofErr w:type="gramStart"/>
      <w:r w:rsidRPr="00A602C4">
        <w:rPr>
          <w:bCs/>
          <w:sz w:val="24"/>
          <w:szCs w:val="24"/>
        </w:rPr>
        <w:t>кв.м</w:t>
      </w:r>
      <w:proofErr w:type="spellEnd"/>
      <w:proofErr w:type="gramEnd"/>
      <w:r w:rsidRPr="00A602C4">
        <w:rPr>
          <w:bCs/>
          <w:sz w:val="24"/>
          <w:szCs w:val="24"/>
        </w:rPr>
        <w:t xml:space="preserve">, кадастровый номер 56:44:0239001:5758, расположенное по адресу: г. Оренбург, </w:t>
      </w:r>
      <w:proofErr w:type="spellStart"/>
      <w:r w:rsidRPr="00A602C4">
        <w:rPr>
          <w:bCs/>
          <w:sz w:val="24"/>
          <w:szCs w:val="24"/>
        </w:rPr>
        <w:t>пр-кт</w:t>
      </w:r>
      <w:proofErr w:type="spellEnd"/>
      <w:r w:rsidRPr="00A602C4">
        <w:rPr>
          <w:bCs/>
          <w:sz w:val="24"/>
          <w:szCs w:val="24"/>
        </w:rPr>
        <w:t xml:space="preserve"> Гагарина, д. 43/1, кв. 92. Начальная цена 1 360 000 руб. (НДС не облагается). По состоянию на 13.02.2024 по указанному адресу зарегистрировано 2 человека. Сведения о задолженности по взносам за капитальный ремонт отсутствуют. Ограничение (обременение) права: арест. </w:t>
      </w:r>
      <w:r w:rsidRPr="00A602C4">
        <w:rPr>
          <w:bCs/>
          <w:sz w:val="24"/>
          <w:szCs w:val="24"/>
        </w:rPr>
        <w:lastRenderedPageBreak/>
        <w:t>Собственник (правообладатель)</w:t>
      </w:r>
      <w:r w:rsidRPr="00A602C4">
        <w:rPr>
          <w:b/>
          <w:sz w:val="24"/>
          <w:szCs w:val="24"/>
        </w:rPr>
        <w:t xml:space="preserve"> </w:t>
      </w:r>
      <w:r w:rsidRPr="00A602C4">
        <w:rPr>
          <w:b/>
          <w:bCs/>
          <w:sz w:val="24"/>
          <w:szCs w:val="24"/>
        </w:rPr>
        <w:t xml:space="preserve">Миронов А.И. </w:t>
      </w:r>
      <w:r w:rsidRPr="00A602C4">
        <w:rPr>
          <w:b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>Судебный пристав-исполнитель Самсонова И.Р. +7(3532) 34-19-57.</w:t>
      </w:r>
    </w:p>
    <w:p w14:paraId="4562BD72" w14:textId="77777777" w:rsidR="009B4FBB" w:rsidRPr="00A602C4" w:rsidRDefault="009B4FBB" w:rsidP="009B4FBB">
      <w:pPr>
        <w:jc w:val="both"/>
        <w:rPr>
          <w:b/>
          <w:sz w:val="24"/>
          <w:szCs w:val="24"/>
        </w:rPr>
      </w:pPr>
    </w:p>
    <w:p w14:paraId="001564A5" w14:textId="78468358" w:rsidR="00C634E5" w:rsidRPr="00A602C4" w:rsidRDefault="00C634E5" w:rsidP="00C634E5">
      <w:pPr>
        <w:jc w:val="both"/>
        <w:rPr>
          <w:sz w:val="24"/>
          <w:szCs w:val="24"/>
        </w:rPr>
      </w:pPr>
      <w:r w:rsidRPr="00A602C4">
        <w:rPr>
          <w:b/>
          <w:sz w:val="24"/>
          <w:szCs w:val="24"/>
        </w:rPr>
        <w:t>Лот № 8.</w:t>
      </w:r>
      <w:r w:rsidRPr="00A602C4">
        <w:rPr>
          <w:b/>
          <w:bCs/>
          <w:sz w:val="24"/>
          <w:szCs w:val="24"/>
        </w:rPr>
        <w:t xml:space="preserve"> </w:t>
      </w:r>
      <w:r w:rsidR="007D24B3" w:rsidRPr="00A602C4">
        <w:rPr>
          <w:sz w:val="24"/>
          <w:szCs w:val="24"/>
        </w:rPr>
        <w:t>Доля в праве общей долевой собственности (1/3 доли) на</w:t>
      </w:r>
      <w:r w:rsidR="007D24B3" w:rsidRPr="00A602C4">
        <w:rPr>
          <w:b/>
          <w:bCs/>
          <w:sz w:val="24"/>
          <w:szCs w:val="24"/>
        </w:rPr>
        <w:t xml:space="preserve"> </w:t>
      </w:r>
      <w:r w:rsidR="007D24B3" w:rsidRPr="00A602C4">
        <w:rPr>
          <w:sz w:val="24"/>
          <w:szCs w:val="24"/>
        </w:rPr>
        <w:t>ж</w:t>
      </w:r>
      <w:r w:rsidRPr="00A602C4">
        <w:rPr>
          <w:sz w:val="24"/>
          <w:szCs w:val="24"/>
        </w:rPr>
        <w:t>илое помещение</w:t>
      </w:r>
      <w:r w:rsidR="00E11C9E" w:rsidRPr="00A602C4">
        <w:rPr>
          <w:sz w:val="24"/>
          <w:szCs w:val="24"/>
        </w:rPr>
        <w:t xml:space="preserve"> </w:t>
      </w:r>
      <w:r w:rsidRPr="00A602C4">
        <w:rPr>
          <w:sz w:val="24"/>
          <w:szCs w:val="24"/>
        </w:rPr>
        <w:t xml:space="preserve">площадью </w:t>
      </w:r>
      <w:r w:rsidR="00490323" w:rsidRPr="00A602C4">
        <w:rPr>
          <w:sz w:val="24"/>
          <w:szCs w:val="24"/>
        </w:rPr>
        <w:t>65,1</w:t>
      </w:r>
      <w:r w:rsidRPr="00A602C4">
        <w:rPr>
          <w:sz w:val="24"/>
          <w:szCs w:val="24"/>
        </w:rPr>
        <w:t xml:space="preserve"> </w:t>
      </w:r>
      <w:proofErr w:type="spellStart"/>
      <w:proofErr w:type="gramStart"/>
      <w:r w:rsidRPr="00A602C4">
        <w:rPr>
          <w:sz w:val="24"/>
          <w:szCs w:val="24"/>
        </w:rPr>
        <w:t>кв.м</w:t>
      </w:r>
      <w:proofErr w:type="spellEnd"/>
      <w:proofErr w:type="gramEnd"/>
      <w:r w:rsidRPr="00A602C4">
        <w:rPr>
          <w:sz w:val="24"/>
          <w:szCs w:val="24"/>
        </w:rPr>
        <w:t>, кадастровый номер 56:43:0</w:t>
      </w:r>
      <w:r w:rsidR="007D24B3" w:rsidRPr="00A602C4">
        <w:rPr>
          <w:sz w:val="24"/>
          <w:szCs w:val="24"/>
        </w:rPr>
        <w:t>3</w:t>
      </w:r>
      <w:r w:rsidR="00490323" w:rsidRPr="00A602C4">
        <w:rPr>
          <w:sz w:val="24"/>
          <w:szCs w:val="24"/>
        </w:rPr>
        <w:t>09038</w:t>
      </w:r>
      <w:r w:rsidRPr="00A602C4">
        <w:rPr>
          <w:sz w:val="24"/>
          <w:szCs w:val="24"/>
        </w:rPr>
        <w:t>:</w:t>
      </w:r>
      <w:r w:rsidR="00490323" w:rsidRPr="00A602C4">
        <w:rPr>
          <w:sz w:val="24"/>
          <w:szCs w:val="24"/>
        </w:rPr>
        <w:t>502</w:t>
      </w:r>
      <w:r w:rsidRPr="00A602C4">
        <w:rPr>
          <w:sz w:val="24"/>
          <w:szCs w:val="24"/>
        </w:rPr>
        <w:t xml:space="preserve">, расположенное по адресу: г. Орск, </w:t>
      </w:r>
      <w:r w:rsidR="00490323" w:rsidRPr="00A602C4">
        <w:rPr>
          <w:sz w:val="24"/>
          <w:szCs w:val="24"/>
        </w:rPr>
        <w:t>ул. Станционная</w:t>
      </w:r>
      <w:r w:rsidR="007D24B3" w:rsidRPr="00A602C4">
        <w:rPr>
          <w:sz w:val="24"/>
          <w:szCs w:val="24"/>
        </w:rPr>
        <w:t>, д. 1</w:t>
      </w:r>
      <w:r w:rsidR="00490323" w:rsidRPr="00A602C4">
        <w:rPr>
          <w:sz w:val="24"/>
          <w:szCs w:val="24"/>
        </w:rPr>
        <w:t>1б</w:t>
      </w:r>
      <w:r w:rsidR="007D24B3" w:rsidRPr="00A602C4">
        <w:rPr>
          <w:sz w:val="24"/>
          <w:szCs w:val="24"/>
        </w:rPr>
        <w:t xml:space="preserve">, кв. </w:t>
      </w:r>
      <w:r w:rsidR="00490323" w:rsidRPr="00A602C4">
        <w:rPr>
          <w:sz w:val="24"/>
          <w:szCs w:val="24"/>
        </w:rPr>
        <w:t>16</w:t>
      </w:r>
      <w:r w:rsidRPr="00A602C4">
        <w:rPr>
          <w:sz w:val="24"/>
          <w:szCs w:val="24"/>
        </w:rPr>
        <w:t xml:space="preserve">. Начальная цена </w:t>
      </w:r>
      <w:r w:rsidR="00490323" w:rsidRPr="00A602C4">
        <w:rPr>
          <w:sz w:val="24"/>
          <w:szCs w:val="24"/>
        </w:rPr>
        <w:t>797 200</w:t>
      </w:r>
      <w:r w:rsidRPr="00A602C4">
        <w:rPr>
          <w:sz w:val="24"/>
          <w:szCs w:val="24"/>
        </w:rPr>
        <w:t xml:space="preserve"> руб. (НДС не облагается). По состоянию на </w:t>
      </w:r>
      <w:r w:rsidR="00E11C9E" w:rsidRPr="00A602C4">
        <w:rPr>
          <w:sz w:val="24"/>
          <w:szCs w:val="24"/>
        </w:rPr>
        <w:t>02</w:t>
      </w:r>
      <w:r w:rsidRPr="00A602C4">
        <w:rPr>
          <w:sz w:val="24"/>
          <w:szCs w:val="24"/>
        </w:rPr>
        <w:t>.</w:t>
      </w:r>
      <w:r w:rsidR="00E11C9E" w:rsidRPr="00A602C4">
        <w:rPr>
          <w:sz w:val="24"/>
          <w:szCs w:val="24"/>
        </w:rPr>
        <w:t>02</w:t>
      </w:r>
      <w:r w:rsidRPr="00A602C4">
        <w:rPr>
          <w:sz w:val="24"/>
          <w:szCs w:val="24"/>
        </w:rPr>
        <w:t>.202</w:t>
      </w:r>
      <w:r w:rsidR="00E11C9E" w:rsidRPr="00A602C4">
        <w:rPr>
          <w:sz w:val="24"/>
          <w:szCs w:val="24"/>
        </w:rPr>
        <w:t>4</w:t>
      </w:r>
      <w:r w:rsidRPr="00A602C4">
        <w:rPr>
          <w:sz w:val="24"/>
          <w:szCs w:val="24"/>
        </w:rPr>
        <w:t xml:space="preserve"> по указанному адресу </w:t>
      </w:r>
      <w:r w:rsidR="009D579C" w:rsidRPr="00A602C4">
        <w:rPr>
          <w:sz w:val="24"/>
          <w:szCs w:val="24"/>
        </w:rPr>
        <w:t>зарегистрирован</w:t>
      </w:r>
      <w:r w:rsidR="007D24B3" w:rsidRPr="00A602C4">
        <w:rPr>
          <w:sz w:val="24"/>
          <w:szCs w:val="24"/>
        </w:rPr>
        <w:t>о 3 человека</w:t>
      </w:r>
      <w:r w:rsidRPr="00A602C4">
        <w:rPr>
          <w:sz w:val="24"/>
          <w:szCs w:val="24"/>
        </w:rPr>
        <w:t xml:space="preserve">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="00490323" w:rsidRPr="00A602C4">
        <w:rPr>
          <w:b/>
          <w:bCs/>
          <w:sz w:val="24"/>
          <w:szCs w:val="24"/>
        </w:rPr>
        <w:t>Лапшин Н.В.</w:t>
      </w:r>
      <w:r w:rsidRPr="00A602C4">
        <w:rPr>
          <w:sz w:val="24"/>
          <w:szCs w:val="24"/>
        </w:rPr>
        <w:t xml:space="preserve"> Судебный пристав-исполнитель </w:t>
      </w:r>
      <w:r w:rsidR="00490323" w:rsidRPr="00A602C4">
        <w:rPr>
          <w:sz w:val="24"/>
          <w:szCs w:val="24"/>
        </w:rPr>
        <w:t>Мустаева О.А.</w:t>
      </w:r>
      <w:r w:rsidR="007D24B3" w:rsidRPr="00A602C4">
        <w:rPr>
          <w:sz w:val="24"/>
          <w:szCs w:val="24"/>
        </w:rPr>
        <w:t xml:space="preserve"> </w:t>
      </w:r>
      <w:r w:rsidRPr="00A602C4">
        <w:rPr>
          <w:sz w:val="24"/>
          <w:szCs w:val="24"/>
        </w:rPr>
        <w:t>+7(3532) 34-19-57.</w:t>
      </w:r>
    </w:p>
    <w:p w14:paraId="5AAC5936" w14:textId="77777777" w:rsidR="009B4FBB" w:rsidRPr="00A602C4" w:rsidRDefault="009B4FBB" w:rsidP="009B4FBB">
      <w:pPr>
        <w:jc w:val="both"/>
        <w:rPr>
          <w:bCs/>
          <w:sz w:val="24"/>
          <w:szCs w:val="24"/>
        </w:rPr>
      </w:pPr>
    </w:p>
    <w:p w14:paraId="6AE310F9" w14:textId="77777777" w:rsidR="00D506A2" w:rsidRPr="00A602C4" w:rsidRDefault="00D506A2" w:rsidP="00D506A2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Начало приема заявок: 29.03.2024г 14:00 ч.* </w:t>
      </w:r>
    </w:p>
    <w:p w14:paraId="240EFF3E" w14:textId="77777777" w:rsidR="00D506A2" w:rsidRPr="00A602C4" w:rsidRDefault="00D506A2" w:rsidP="00D506A2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>Окончание приема заявок: 29.04.2024г. 10:00 ч.*</w:t>
      </w:r>
    </w:p>
    <w:p w14:paraId="6E62BED1" w14:textId="1BEE4360" w:rsidR="00D506A2" w:rsidRPr="00A602C4" w:rsidRDefault="00D506A2" w:rsidP="00D506A2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>Определение участников: 02.0</w:t>
      </w:r>
      <w:r w:rsidR="00A602C4">
        <w:rPr>
          <w:sz w:val="24"/>
          <w:szCs w:val="24"/>
          <w:u w:val="single"/>
        </w:rPr>
        <w:t>5</w:t>
      </w:r>
      <w:r w:rsidRPr="00A602C4">
        <w:rPr>
          <w:sz w:val="24"/>
          <w:szCs w:val="24"/>
          <w:u w:val="single"/>
        </w:rPr>
        <w:t xml:space="preserve">.2024г. </w:t>
      </w:r>
    </w:p>
    <w:p w14:paraId="0B77F518" w14:textId="15877EB9" w:rsidR="00424262" w:rsidRPr="00A602C4" w:rsidRDefault="00424262" w:rsidP="00424262">
      <w:pPr>
        <w:jc w:val="both"/>
        <w:rPr>
          <w:b/>
          <w:bCs/>
          <w:sz w:val="24"/>
          <w:szCs w:val="24"/>
          <w:u w:val="single"/>
        </w:rPr>
      </w:pPr>
      <w:r w:rsidRPr="00A602C4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E721A2" w:rsidRPr="00A602C4">
        <w:rPr>
          <w:b/>
          <w:bCs/>
          <w:sz w:val="24"/>
          <w:szCs w:val="24"/>
          <w:u w:val="single"/>
        </w:rPr>
        <w:t>0</w:t>
      </w:r>
      <w:r w:rsidR="00D506A2" w:rsidRPr="00A602C4">
        <w:rPr>
          <w:b/>
          <w:bCs/>
          <w:sz w:val="24"/>
          <w:szCs w:val="24"/>
          <w:u w:val="single"/>
        </w:rPr>
        <w:t>3</w:t>
      </w:r>
      <w:r w:rsidRPr="00A602C4">
        <w:rPr>
          <w:b/>
          <w:bCs/>
          <w:sz w:val="24"/>
          <w:szCs w:val="24"/>
          <w:u w:val="single"/>
        </w:rPr>
        <w:t>.0</w:t>
      </w:r>
      <w:r w:rsidR="00D506A2" w:rsidRPr="00A602C4">
        <w:rPr>
          <w:b/>
          <w:bCs/>
          <w:sz w:val="24"/>
          <w:szCs w:val="24"/>
          <w:u w:val="single"/>
        </w:rPr>
        <w:t>5</w:t>
      </w:r>
      <w:r w:rsidRPr="00A602C4">
        <w:rPr>
          <w:b/>
          <w:bCs/>
          <w:sz w:val="24"/>
          <w:szCs w:val="24"/>
          <w:u w:val="single"/>
        </w:rPr>
        <w:t>.2024г. 10:00 ч.*</w:t>
      </w:r>
    </w:p>
    <w:p w14:paraId="1402422F" w14:textId="77777777" w:rsidR="00424262" w:rsidRPr="00A602C4" w:rsidRDefault="00424262" w:rsidP="00424262">
      <w:pPr>
        <w:jc w:val="both"/>
        <w:rPr>
          <w:sz w:val="24"/>
          <w:szCs w:val="24"/>
          <w:u w:val="single"/>
        </w:rPr>
      </w:pPr>
      <w:r w:rsidRPr="00A602C4">
        <w:rPr>
          <w:sz w:val="24"/>
          <w:szCs w:val="24"/>
          <w:u w:val="single"/>
        </w:rPr>
        <w:t xml:space="preserve">Задаток: 15 % от начальной цены </w:t>
      </w:r>
    </w:p>
    <w:p w14:paraId="700AF46E" w14:textId="77F6B02D" w:rsidR="00E83840" w:rsidRPr="00A602C4" w:rsidRDefault="00424262" w:rsidP="00357525">
      <w:pPr>
        <w:jc w:val="both"/>
        <w:rPr>
          <w:sz w:val="24"/>
          <w:szCs w:val="24"/>
        </w:rPr>
      </w:pPr>
      <w:r w:rsidRPr="00A602C4">
        <w:rPr>
          <w:sz w:val="24"/>
          <w:szCs w:val="24"/>
          <w:u w:val="single"/>
        </w:rPr>
        <w:t>Шаг аукциона: 1 % от начальной цены</w:t>
      </w:r>
    </w:p>
    <w:p w14:paraId="7CCF4F3F" w14:textId="77777777" w:rsidR="007D24B3" w:rsidRPr="00A602C4" w:rsidRDefault="007D24B3" w:rsidP="00357525">
      <w:pPr>
        <w:jc w:val="both"/>
        <w:rPr>
          <w:sz w:val="24"/>
          <w:szCs w:val="24"/>
        </w:rPr>
      </w:pPr>
    </w:p>
    <w:p w14:paraId="247BF9A6" w14:textId="625444D2" w:rsidR="00520840" w:rsidRPr="00A602C4" w:rsidRDefault="00424262" w:rsidP="00520840">
      <w:pPr>
        <w:jc w:val="both"/>
        <w:rPr>
          <w:bCs/>
          <w:sz w:val="24"/>
          <w:szCs w:val="24"/>
        </w:rPr>
      </w:pPr>
      <w:r w:rsidRPr="00A602C4">
        <w:rPr>
          <w:b/>
          <w:bCs/>
          <w:sz w:val="24"/>
          <w:szCs w:val="24"/>
        </w:rPr>
        <w:t xml:space="preserve">Лот № </w:t>
      </w:r>
      <w:r w:rsidR="00D506A2" w:rsidRPr="00A602C4">
        <w:rPr>
          <w:b/>
          <w:bCs/>
          <w:sz w:val="24"/>
          <w:szCs w:val="24"/>
        </w:rPr>
        <w:t>9</w:t>
      </w:r>
      <w:r w:rsidRPr="00A602C4">
        <w:rPr>
          <w:b/>
          <w:bCs/>
          <w:sz w:val="24"/>
          <w:szCs w:val="24"/>
        </w:rPr>
        <w:t>.</w:t>
      </w:r>
      <w:r w:rsidRPr="00A602C4">
        <w:rPr>
          <w:sz w:val="24"/>
          <w:szCs w:val="24"/>
        </w:rPr>
        <w:t xml:space="preserve"> </w:t>
      </w:r>
      <w:r w:rsidR="005C09C4" w:rsidRPr="00A602C4">
        <w:rPr>
          <w:bCs/>
          <w:sz w:val="24"/>
          <w:szCs w:val="24"/>
        </w:rPr>
        <w:t xml:space="preserve">Доля в уставном капитале ООО «Управляющая компания «Звезда» (ИИН 5612163240) в размере 50 %. Начальная цена 5 000 руб. (НДС не облагается) Имеется ограничение (обременение) права: арест. Собственник (правообладатель): </w:t>
      </w:r>
      <w:proofErr w:type="spellStart"/>
      <w:r w:rsidR="005C09C4" w:rsidRPr="00A602C4">
        <w:rPr>
          <w:b/>
          <w:sz w:val="24"/>
          <w:szCs w:val="24"/>
        </w:rPr>
        <w:t>Алтышев</w:t>
      </w:r>
      <w:proofErr w:type="spellEnd"/>
      <w:r w:rsidR="005C09C4" w:rsidRPr="00A602C4">
        <w:rPr>
          <w:b/>
          <w:sz w:val="24"/>
          <w:szCs w:val="24"/>
        </w:rPr>
        <w:t xml:space="preserve"> В.В.</w:t>
      </w:r>
      <w:r w:rsidR="005C09C4" w:rsidRPr="00A602C4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5C09C4" w:rsidRPr="00A602C4">
        <w:rPr>
          <w:bCs/>
          <w:sz w:val="24"/>
          <w:szCs w:val="24"/>
        </w:rPr>
        <w:t>Дубанов</w:t>
      </w:r>
      <w:proofErr w:type="spellEnd"/>
      <w:r w:rsidR="005C09C4" w:rsidRPr="00A602C4">
        <w:rPr>
          <w:bCs/>
          <w:sz w:val="24"/>
          <w:szCs w:val="24"/>
        </w:rPr>
        <w:t xml:space="preserve"> М.А. +7 (3532) 34-19-57.</w:t>
      </w:r>
    </w:p>
    <w:p w14:paraId="612F2447" w14:textId="77777777" w:rsidR="00B911A3" w:rsidRPr="00A602C4" w:rsidRDefault="00B911A3" w:rsidP="00F64D84">
      <w:pPr>
        <w:jc w:val="both"/>
        <w:rPr>
          <w:b/>
          <w:bCs/>
          <w:sz w:val="24"/>
          <w:szCs w:val="24"/>
        </w:rPr>
      </w:pPr>
    </w:p>
    <w:p w14:paraId="1519A6E4" w14:textId="37B18F43" w:rsidR="005C09C4" w:rsidRPr="00A602C4" w:rsidRDefault="005C09C4" w:rsidP="005C09C4">
      <w:pPr>
        <w:jc w:val="both"/>
        <w:rPr>
          <w:bCs/>
          <w:sz w:val="24"/>
          <w:szCs w:val="24"/>
        </w:rPr>
      </w:pPr>
      <w:r w:rsidRPr="00A602C4">
        <w:rPr>
          <w:b/>
          <w:bCs/>
          <w:sz w:val="24"/>
          <w:szCs w:val="24"/>
        </w:rPr>
        <w:t>Лот № 1</w:t>
      </w:r>
      <w:r w:rsidR="00D506A2" w:rsidRPr="00A602C4">
        <w:rPr>
          <w:b/>
          <w:bCs/>
          <w:sz w:val="24"/>
          <w:szCs w:val="24"/>
        </w:rPr>
        <w:t>0</w:t>
      </w:r>
      <w:r w:rsidRPr="00A602C4">
        <w:rPr>
          <w:b/>
          <w:bCs/>
          <w:sz w:val="24"/>
          <w:szCs w:val="24"/>
        </w:rPr>
        <w:t>.</w:t>
      </w:r>
      <w:r w:rsidRPr="00A602C4">
        <w:rPr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Доля в уставном капитале ООО «Кураж» (ИИН 5609064360) в размере 100 %. Начальная цена 15 000 руб. (НДС не облагается) Имеется ограничение (обременение) права: арест. Собственник (правообладатель): </w:t>
      </w:r>
      <w:proofErr w:type="spellStart"/>
      <w:r w:rsidRPr="00A602C4">
        <w:rPr>
          <w:b/>
          <w:sz w:val="24"/>
          <w:szCs w:val="24"/>
        </w:rPr>
        <w:t>Алтышев</w:t>
      </w:r>
      <w:proofErr w:type="spellEnd"/>
      <w:r w:rsidRPr="00A602C4">
        <w:rPr>
          <w:b/>
          <w:sz w:val="24"/>
          <w:szCs w:val="24"/>
        </w:rPr>
        <w:t xml:space="preserve"> В.В.</w:t>
      </w:r>
      <w:r w:rsidRPr="00A602C4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A602C4">
        <w:rPr>
          <w:bCs/>
          <w:sz w:val="24"/>
          <w:szCs w:val="24"/>
        </w:rPr>
        <w:t>Дубанов</w:t>
      </w:r>
      <w:proofErr w:type="spellEnd"/>
      <w:r w:rsidRPr="00A602C4">
        <w:rPr>
          <w:bCs/>
          <w:sz w:val="24"/>
          <w:szCs w:val="24"/>
        </w:rPr>
        <w:t xml:space="preserve"> М.А. +7 (3532) 34-19-57.</w:t>
      </w:r>
    </w:p>
    <w:p w14:paraId="683F815F" w14:textId="77777777" w:rsidR="00EC6134" w:rsidRPr="00A602C4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Участником аукциона может быть любое юридическое лицо независимо </w:t>
      </w:r>
      <w:r w:rsidRPr="00A602C4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A602C4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Заявитель при подаче заявки на участие в аукционе подает декларацию о том, что </w:t>
      </w:r>
      <w:r w:rsidRPr="00A602C4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lastRenderedPageBreak/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Заявитель несет все расходы, связанные с подготовкой и подачей своей заявки </w:t>
      </w:r>
      <w:r w:rsidRPr="00A602C4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A602C4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A602C4">
        <w:rPr>
          <w:bCs/>
        </w:rPr>
        <w:br/>
        <w:t>www.</w:t>
      </w:r>
      <w:r w:rsidR="00227F69" w:rsidRPr="00A602C4">
        <w:rPr>
          <w:bCs/>
        </w:rPr>
        <w:t>аст-капитал.рф.</w:t>
      </w:r>
    </w:p>
    <w:p w14:paraId="72099984" w14:textId="0B5DC2E0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www.</w:t>
      </w:r>
      <w:r w:rsidR="00227F69" w:rsidRPr="00A602C4">
        <w:rPr>
          <w:bCs/>
        </w:rPr>
        <w:t>аст-капитал.рф</w:t>
      </w:r>
    </w:p>
    <w:p w14:paraId="75535D4D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A602C4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В состав заявки входят следующие документы:</w:t>
      </w:r>
    </w:p>
    <w:p w14:paraId="47DC406C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A602C4">
        <w:rPr>
          <w:b/>
          <w:bCs/>
        </w:rPr>
        <w:t>- для физических лиц:</w:t>
      </w:r>
    </w:p>
    <w:p w14:paraId="67A03BE2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2) копия </w:t>
      </w:r>
      <w:r w:rsidR="003F7D6D" w:rsidRPr="00A602C4">
        <w:rPr>
          <w:bCs/>
        </w:rPr>
        <w:t xml:space="preserve">всех страниц </w:t>
      </w:r>
      <w:r w:rsidRPr="00A602C4">
        <w:rPr>
          <w:bCs/>
        </w:rPr>
        <w:t>паспорта заявителя;</w:t>
      </w:r>
    </w:p>
    <w:p w14:paraId="1C65270A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4) декларация о том, что заявитель не является лицом, которое в соответствии с </w:t>
      </w:r>
      <w:r w:rsidRPr="00A602C4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A602C4">
        <w:rPr>
          <w:bCs/>
        </w:rPr>
        <w:br/>
        <w:t>на усмотрение заявителя);</w:t>
      </w:r>
    </w:p>
    <w:p w14:paraId="1CE28B45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A602C4">
        <w:rPr>
          <w:b/>
        </w:rPr>
        <w:t>- для индивидуальных предпринимателей:</w:t>
      </w:r>
    </w:p>
    <w:p w14:paraId="3A059023" w14:textId="4206528A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1) заявка на участие в торгах по форме, установленной извещением,</w:t>
      </w:r>
    </w:p>
    <w:p w14:paraId="02775FCB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3) копи</w:t>
      </w:r>
      <w:r w:rsidR="005D534F" w:rsidRPr="00A602C4">
        <w:t>и всех страниц</w:t>
      </w:r>
      <w:r w:rsidRPr="00A602C4">
        <w:t xml:space="preserve"> паспорта заявителя,</w:t>
      </w:r>
    </w:p>
    <w:p w14:paraId="0114E34D" w14:textId="77777777" w:rsidR="005D534F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4) копия свидетельства о присвоении ИНН заявителя</w:t>
      </w:r>
      <w:r w:rsidR="005D534F" w:rsidRPr="00A602C4">
        <w:t>;</w:t>
      </w:r>
    </w:p>
    <w:p w14:paraId="775EC04B" w14:textId="77777777" w:rsidR="00C31F5D" w:rsidRPr="00A602C4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5) декларация о том, что заявитель не является лицом, которое в соответствии с </w:t>
      </w:r>
      <w:r w:rsidRPr="00A602C4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A602C4">
        <w:rPr>
          <w:bCs/>
        </w:rPr>
        <w:br/>
        <w:t>на усмотрение заявителя)</w:t>
      </w:r>
      <w:r w:rsidR="00C31F5D" w:rsidRPr="00A602C4">
        <w:rPr>
          <w:bCs/>
        </w:rPr>
        <w:t>;</w:t>
      </w:r>
    </w:p>
    <w:p w14:paraId="7F5AA5A6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A602C4">
        <w:rPr>
          <w:b/>
          <w:bCs/>
        </w:rPr>
        <w:t>- для юридических лиц:</w:t>
      </w:r>
    </w:p>
    <w:p w14:paraId="5391D6C0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3) </w:t>
      </w:r>
      <w:r w:rsidR="00C31F5D" w:rsidRPr="00A602C4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A602C4">
        <w:rPr>
          <w:bCs/>
        </w:rPr>
        <w:t>;</w:t>
      </w:r>
    </w:p>
    <w:p w14:paraId="7EFE3B38" w14:textId="77777777" w:rsidR="00855AAA" w:rsidRPr="00A602C4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lastRenderedPageBreak/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Pr="00A602C4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5</w:t>
      </w:r>
      <w:r w:rsidR="00855AAA" w:rsidRPr="00A602C4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A602C4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6) </w:t>
      </w:r>
      <w:r w:rsidRPr="00A602C4">
        <w:t>копии всех страниц паспорта 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A602C4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7</w:t>
      </w:r>
      <w:r w:rsidR="00855AAA" w:rsidRPr="00A602C4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Pr="00A602C4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8</w:t>
      </w:r>
      <w:r w:rsidR="00855AAA" w:rsidRPr="00A602C4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A602C4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A602C4">
        <w:rPr>
          <w:bCs/>
        </w:rPr>
        <w:br/>
        <w:t>на усмотрение заявителя)</w:t>
      </w:r>
      <w:r w:rsidR="00C31F5D" w:rsidRPr="00A602C4">
        <w:rPr>
          <w:bCs/>
        </w:rPr>
        <w:t>,</w:t>
      </w:r>
    </w:p>
    <w:p w14:paraId="64DC7AC4" w14:textId="53259C7C" w:rsidR="00C31F5D" w:rsidRPr="00A602C4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9) копия бухгалтерского баланса на последнюю отчетную дату.</w:t>
      </w:r>
    </w:p>
    <w:p w14:paraId="257B377F" w14:textId="77777777" w:rsidR="009F3DB7" w:rsidRPr="00A602C4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A602C4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A602C4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Pr="00A602C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A602C4">
        <w:rPr>
          <w:bCs/>
        </w:rPr>
        <w:t>области до</w:t>
      </w:r>
      <w:r w:rsidRPr="00A602C4">
        <w:rPr>
          <w:b/>
          <w:bCs/>
        </w:rPr>
        <w:t xml:space="preserve"> дня окончания приема заявок (включительно)</w:t>
      </w:r>
      <w:r w:rsidRPr="00A602C4">
        <w:rPr>
          <w:bCs/>
        </w:rPr>
        <w:t xml:space="preserve"> по следующим реквизитам:</w:t>
      </w:r>
    </w:p>
    <w:p w14:paraId="0BBF9094" w14:textId="1CDF922E" w:rsidR="007953D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л/с № 05531А54506, ИНН 5610133346, КПП 561001001,</w:t>
      </w:r>
    </w:p>
    <w:p w14:paraId="3916DDC2" w14:textId="47F7A602" w:rsidR="007953D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р/с 03212643000000015300,</w:t>
      </w:r>
    </w:p>
    <w:p w14:paraId="3D4637F0" w14:textId="02A87685" w:rsidR="007953D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к/с 40102810545370000045,</w:t>
      </w:r>
    </w:p>
    <w:p w14:paraId="49DCD192" w14:textId="13D76CFD" w:rsidR="007953D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БИК 015354008,</w:t>
      </w:r>
    </w:p>
    <w:p w14:paraId="3760B0A5" w14:textId="4A7CE0E1" w:rsidR="007953D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КБК 16700000000000000000,</w:t>
      </w:r>
    </w:p>
    <w:p w14:paraId="13658548" w14:textId="33CC06B5" w:rsidR="007953D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ОКТМО 53701000,</w:t>
      </w:r>
    </w:p>
    <w:p w14:paraId="38B6DEBE" w14:textId="4075C84B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A602C4">
        <w:t>торгах №</w:t>
      </w:r>
      <w:r w:rsidRPr="00A602C4">
        <w:t>_______.</w:t>
      </w:r>
    </w:p>
    <w:p w14:paraId="49D44850" w14:textId="77777777" w:rsidR="007A2F7A" w:rsidRPr="00A602C4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A602C4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Pr="00A602C4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Pr="00A602C4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 w:rsidRPr="00A602C4">
        <w:rPr>
          <w:bCs/>
        </w:rPr>
        <w:t xml:space="preserve"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</w:t>
      </w:r>
      <w:r w:rsidR="009F566C" w:rsidRPr="00A602C4">
        <w:rPr>
          <w:bCs/>
        </w:rPr>
        <w:lastRenderedPageBreak/>
        <w:t>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Pr="00A602C4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 xml:space="preserve">Задаток возвращается лицам, которые участвовали в торгах, но </w:t>
      </w:r>
      <w:r w:rsidRPr="00A602C4">
        <w:rPr>
          <w:bCs/>
        </w:rPr>
        <w:br/>
        <w:t xml:space="preserve">не выиграли их, </w:t>
      </w:r>
      <w:r w:rsidR="00642C44" w:rsidRPr="00A602C4">
        <w:rPr>
          <w:bCs/>
        </w:rPr>
        <w:t xml:space="preserve">на основании письменного заявления </w:t>
      </w:r>
      <w:r w:rsidRPr="00A602C4">
        <w:rPr>
          <w:bCs/>
        </w:rPr>
        <w:t>в течение пятнадцат</w:t>
      </w:r>
      <w:r w:rsidR="00642C44" w:rsidRPr="00A602C4">
        <w:rPr>
          <w:bCs/>
        </w:rPr>
        <w:t>и</w:t>
      </w:r>
      <w:r w:rsidRPr="00A602C4">
        <w:rPr>
          <w:bCs/>
        </w:rPr>
        <w:t xml:space="preserve"> рабочих дней со дня направления заявления о возврате задатка (</w:t>
      </w:r>
      <w:r w:rsidR="00642C44" w:rsidRPr="00A602C4">
        <w:rPr>
          <w:bCs/>
        </w:rPr>
        <w:t xml:space="preserve">образец </w:t>
      </w:r>
      <w:r w:rsidRPr="00A602C4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A602C4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A602C4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A602C4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Порядок рассмотрения заявок на участие в торгах</w:t>
      </w:r>
    </w:p>
    <w:p w14:paraId="146A2CF3" w14:textId="02EB6B89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A602C4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A602C4">
        <w:rPr>
          <w:bCs/>
          <w:sz w:val="24"/>
          <w:szCs w:val="24"/>
        </w:rPr>
        <w:t>согласно</w:t>
      </w:r>
      <w:r w:rsidRPr="00A602C4">
        <w:rPr>
          <w:bCs/>
          <w:sz w:val="24"/>
          <w:szCs w:val="24"/>
        </w:rPr>
        <w:t xml:space="preserve"> информации представленной ТУ </w:t>
      </w:r>
      <w:r w:rsidR="00642C44" w:rsidRPr="00A602C4">
        <w:rPr>
          <w:bCs/>
          <w:sz w:val="24"/>
          <w:szCs w:val="24"/>
        </w:rPr>
        <w:t>Росимущества</w:t>
      </w:r>
      <w:r w:rsidRPr="00A602C4">
        <w:rPr>
          <w:bCs/>
          <w:sz w:val="24"/>
          <w:szCs w:val="24"/>
        </w:rPr>
        <w:t xml:space="preserve"> в </w:t>
      </w:r>
      <w:r w:rsidR="00642C44" w:rsidRPr="00A602C4">
        <w:rPr>
          <w:bCs/>
          <w:sz w:val="24"/>
          <w:szCs w:val="24"/>
        </w:rPr>
        <w:t>Оренбургской</w:t>
      </w:r>
      <w:r w:rsidRPr="00A602C4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A602C4">
        <w:rPr>
          <w:bCs/>
          <w:sz w:val="24"/>
          <w:szCs w:val="24"/>
        </w:rPr>
        <w:t>согласно</w:t>
      </w:r>
      <w:r w:rsidRPr="00A602C4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A602C4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A602C4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A602C4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A602C4">
        <w:rPr>
          <w:bCs/>
          <w:sz w:val="24"/>
          <w:szCs w:val="24"/>
        </w:rPr>
        <w:br/>
        <w:t xml:space="preserve"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</w:t>
      </w:r>
      <w:r w:rsidRPr="00A602C4">
        <w:rPr>
          <w:bCs/>
          <w:sz w:val="24"/>
          <w:szCs w:val="24"/>
        </w:rPr>
        <w:lastRenderedPageBreak/>
        <w:t>с даты подписания протокола о признании претендентов участниками торгов.</w:t>
      </w:r>
    </w:p>
    <w:p w14:paraId="7C26D1CE" w14:textId="77777777" w:rsidR="00642C44" w:rsidRPr="00A602C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A602C4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A602C4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A602C4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A602C4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A602C4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A602C4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A602C4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A602C4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A602C4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A602C4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Оплата имущества.</w:t>
      </w:r>
    </w:p>
    <w:p w14:paraId="33013F9A" w14:textId="5F146396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 w:rsidRPr="00A602C4">
        <w:rPr>
          <w:bCs/>
          <w:sz w:val="24"/>
          <w:szCs w:val="24"/>
        </w:rPr>
        <w:t>м</w:t>
      </w:r>
      <w:r w:rsidRPr="00A602C4">
        <w:rPr>
          <w:bCs/>
          <w:sz w:val="24"/>
          <w:szCs w:val="24"/>
        </w:rPr>
        <w:t xml:space="preserve">ента проведения аукциона на счет </w:t>
      </w:r>
      <w:r w:rsidRPr="00A602C4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A602C4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л/с № 05531А54506, ИНН 5610133346, КПП 561001001,</w:t>
      </w:r>
    </w:p>
    <w:p w14:paraId="6118337F" w14:textId="53EBB5A4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р/с 03212643000000015300,</w:t>
      </w:r>
    </w:p>
    <w:p w14:paraId="787C81A0" w14:textId="14A427C0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к/с 40102810545370000045,</w:t>
      </w:r>
    </w:p>
    <w:p w14:paraId="5B85C5F1" w14:textId="7895BC0D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БИК 015354008,</w:t>
      </w:r>
    </w:p>
    <w:p w14:paraId="3607A144" w14:textId="235C2D9E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КБК 16700000000000000000, ОКТМО 53701000,</w:t>
      </w:r>
    </w:p>
    <w:p w14:paraId="5DC28B10" w14:textId="045199E7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ОТДЕЛЕНИЕ ОРЕНБУРГ БАНКА РОССИИ//УФК по Оренбургской области). Назначение платежа при пополнении лицевого счета: "</w:t>
      </w:r>
      <w:r w:rsidR="007A2F7A" w:rsidRPr="00A602C4">
        <w:t>Оплата имущества по</w:t>
      </w:r>
      <w:r w:rsidRPr="00A602C4">
        <w:t xml:space="preserve"> </w:t>
      </w:r>
      <w:proofErr w:type="gramStart"/>
      <w:r w:rsidRPr="00A602C4">
        <w:t>торга</w:t>
      </w:r>
      <w:r w:rsidR="007A2F7A" w:rsidRPr="00A602C4">
        <w:t>м</w:t>
      </w:r>
      <w:r w:rsidRPr="00A602C4">
        <w:t xml:space="preserve">  №</w:t>
      </w:r>
      <w:proofErr w:type="gramEnd"/>
      <w:r w:rsidRPr="00A602C4">
        <w:t>_______.</w:t>
      </w:r>
    </w:p>
    <w:p w14:paraId="14850C49" w14:textId="77777777" w:rsidR="00227F69" w:rsidRPr="00A602C4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A602C4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A602C4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A602C4">
        <w:rPr>
          <w:bCs/>
        </w:rPr>
        <w:t>Заключение договора купли-продажи имущества</w:t>
      </w:r>
    </w:p>
    <w:p w14:paraId="7B7232D7" w14:textId="77777777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A602C4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 xml:space="preserve">Покупатель имущества самостоятельно оформляет все документы, необходимые для </w:t>
      </w:r>
      <w:r w:rsidRPr="00A602C4">
        <w:rPr>
          <w:bCs/>
          <w:sz w:val="24"/>
          <w:szCs w:val="24"/>
        </w:rPr>
        <w:lastRenderedPageBreak/>
        <w:t>оформления перехода права собственности.</w:t>
      </w:r>
    </w:p>
    <w:p w14:paraId="3FA6C3FA" w14:textId="77777777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A602C4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A602C4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A602C4">
        <w:rPr>
          <w:b/>
        </w:rPr>
        <w:t>Переходные положения</w:t>
      </w:r>
    </w:p>
    <w:p w14:paraId="12D7B107" w14:textId="77777777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A602C4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A602C4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21719504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A602C4">
        <w:rPr>
          <w:bCs/>
          <w:sz w:val="24"/>
          <w:szCs w:val="24"/>
          <w:lang w:val="en-US"/>
        </w:rPr>
        <w:t>www</w:t>
      </w:r>
      <w:r w:rsidRPr="00A602C4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A602C4">
        <w:rPr>
          <w:bCs/>
          <w:sz w:val="24"/>
          <w:szCs w:val="24"/>
        </w:rPr>
        <w:t>области www.tu56.rosim.</w:t>
      </w:r>
      <w:r w:rsidR="000050EB" w:rsidRPr="00A602C4">
        <w:rPr>
          <w:bCs/>
          <w:sz w:val="24"/>
          <w:szCs w:val="24"/>
          <w:lang w:val="en-US"/>
        </w:rPr>
        <w:t>gov</w:t>
      </w:r>
      <w:r w:rsidR="000050EB" w:rsidRPr="00A602C4">
        <w:rPr>
          <w:bCs/>
          <w:sz w:val="24"/>
          <w:szCs w:val="24"/>
        </w:rPr>
        <w:t>.</w:t>
      </w:r>
      <w:proofErr w:type="spellStart"/>
      <w:r w:rsidR="00642C44" w:rsidRPr="00A602C4">
        <w:rPr>
          <w:bCs/>
          <w:sz w:val="24"/>
          <w:szCs w:val="24"/>
        </w:rPr>
        <w:t>ru</w:t>
      </w:r>
      <w:proofErr w:type="spellEnd"/>
      <w:r w:rsidRPr="00A602C4">
        <w:rPr>
          <w:bCs/>
          <w:sz w:val="24"/>
          <w:szCs w:val="24"/>
        </w:rPr>
        <w:t>, сайте организатора торгов</w:t>
      </w:r>
      <w:r w:rsidR="00227F69" w:rsidRPr="00A602C4">
        <w:rPr>
          <w:bCs/>
          <w:sz w:val="24"/>
          <w:szCs w:val="24"/>
        </w:rPr>
        <w:t xml:space="preserve"> </w:t>
      </w:r>
      <w:proofErr w:type="spellStart"/>
      <w:r w:rsidR="00227F69" w:rsidRPr="00A602C4">
        <w:rPr>
          <w:bCs/>
          <w:sz w:val="24"/>
          <w:szCs w:val="24"/>
          <w:lang w:val="en-US"/>
        </w:rPr>
        <w:t>snabservis</w:t>
      </w:r>
      <w:proofErr w:type="spellEnd"/>
      <w:r w:rsidR="00227F69" w:rsidRPr="00A602C4">
        <w:rPr>
          <w:bCs/>
          <w:sz w:val="24"/>
          <w:szCs w:val="24"/>
        </w:rPr>
        <w:t>.</w:t>
      </w:r>
      <w:r w:rsidR="00227F69" w:rsidRPr="00A602C4">
        <w:rPr>
          <w:bCs/>
          <w:sz w:val="24"/>
          <w:szCs w:val="24"/>
          <w:lang w:val="en-US"/>
        </w:rPr>
        <w:t>online</w:t>
      </w:r>
      <w:r w:rsidRPr="00A602C4">
        <w:rPr>
          <w:bCs/>
          <w:sz w:val="24"/>
          <w:szCs w:val="24"/>
        </w:rPr>
        <w:t>, на сайте ЭТП www.</w:t>
      </w:r>
      <w:r w:rsidR="00227F69" w:rsidRPr="00A602C4">
        <w:rPr>
          <w:bCs/>
          <w:sz w:val="24"/>
          <w:szCs w:val="24"/>
        </w:rPr>
        <w:t>аст-капитал.рф</w:t>
      </w:r>
      <w:r w:rsidRPr="00A602C4">
        <w:rPr>
          <w:bCs/>
          <w:sz w:val="24"/>
          <w:szCs w:val="24"/>
        </w:rPr>
        <w:t xml:space="preserve"> </w:t>
      </w:r>
      <w:r w:rsidR="00227F69" w:rsidRPr="00A602C4">
        <w:rPr>
          <w:bCs/>
          <w:sz w:val="24"/>
          <w:szCs w:val="24"/>
        </w:rPr>
        <w:t xml:space="preserve">и </w:t>
      </w:r>
      <w:r w:rsidRPr="00A602C4">
        <w:rPr>
          <w:bCs/>
          <w:sz w:val="24"/>
          <w:szCs w:val="24"/>
        </w:rPr>
        <w:t xml:space="preserve">в печатном издании «Газета «Оренбуржье» </w:t>
      </w:r>
      <w:r w:rsidR="00227F69" w:rsidRPr="00A602C4">
        <w:rPr>
          <w:bCs/>
          <w:sz w:val="24"/>
          <w:szCs w:val="24"/>
        </w:rPr>
        <w:t xml:space="preserve">(выпуск от </w:t>
      </w:r>
      <w:r w:rsidR="00453BE7" w:rsidRPr="00A602C4">
        <w:rPr>
          <w:bCs/>
          <w:sz w:val="24"/>
          <w:szCs w:val="24"/>
        </w:rPr>
        <w:t>29</w:t>
      </w:r>
      <w:r w:rsidR="00227F69" w:rsidRPr="00A602C4">
        <w:rPr>
          <w:bCs/>
          <w:sz w:val="24"/>
          <w:szCs w:val="24"/>
        </w:rPr>
        <w:t>.</w:t>
      </w:r>
      <w:r w:rsidR="002F14FF" w:rsidRPr="00A602C4">
        <w:rPr>
          <w:bCs/>
          <w:sz w:val="24"/>
          <w:szCs w:val="24"/>
        </w:rPr>
        <w:t>0</w:t>
      </w:r>
      <w:r w:rsidR="00430FFC" w:rsidRPr="00A602C4">
        <w:rPr>
          <w:bCs/>
          <w:sz w:val="24"/>
          <w:szCs w:val="24"/>
        </w:rPr>
        <w:t>3</w:t>
      </w:r>
      <w:r w:rsidR="00227F69" w:rsidRPr="00A602C4">
        <w:rPr>
          <w:bCs/>
          <w:sz w:val="24"/>
          <w:szCs w:val="24"/>
        </w:rPr>
        <w:t>.202</w:t>
      </w:r>
      <w:r w:rsidR="001C0F7A" w:rsidRPr="00A602C4">
        <w:rPr>
          <w:bCs/>
          <w:sz w:val="24"/>
          <w:szCs w:val="24"/>
        </w:rPr>
        <w:t>4</w:t>
      </w:r>
      <w:r w:rsidR="00227F69" w:rsidRPr="00A602C4">
        <w:rPr>
          <w:bCs/>
          <w:sz w:val="24"/>
          <w:szCs w:val="24"/>
        </w:rPr>
        <w:t xml:space="preserve"> № </w:t>
      </w:r>
      <w:r w:rsidR="00453BE7" w:rsidRPr="00A602C4">
        <w:rPr>
          <w:bCs/>
          <w:sz w:val="24"/>
          <w:szCs w:val="24"/>
        </w:rPr>
        <w:t>24</w:t>
      </w:r>
      <w:r w:rsidR="00227F69" w:rsidRPr="00A602C4">
        <w:rPr>
          <w:bCs/>
          <w:sz w:val="24"/>
          <w:szCs w:val="24"/>
        </w:rPr>
        <w:t>)</w:t>
      </w:r>
      <w:r w:rsidRPr="00A602C4">
        <w:rPr>
          <w:bCs/>
          <w:sz w:val="24"/>
          <w:szCs w:val="24"/>
        </w:rPr>
        <w:t>.</w:t>
      </w:r>
    </w:p>
    <w:p w14:paraId="137354E5" w14:textId="77777777" w:rsidR="007953DD" w:rsidRPr="00A602C4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A602C4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A602C4"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A602C4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A602C4">
          <w:rPr>
            <w:rStyle w:val="af4"/>
            <w:bCs/>
            <w:sz w:val="24"/>
            <w:szCs w:val="24"/>
          </w:rPr>
          <w:t>@</w:t>
        </w:r>
        <w:r w:rsidR="00C331DE" w:rsidRPr="00A602C4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A602C4">
          <w:rPr>
            <w:rStyle w:val="af4"/>
            <w:bCs/>
            <w:sz w:val="24"/>
            <w:szCs w:val="24"/>
          </w:rPr>
          <w:t>.</w:t>
        </w:r>
        <w:r w:rsidR="00C331DE" w:rsidRPr="00A602C4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 w:rsidRPr="00A602C4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 w:rsidRPr="00A602C4">
        <w:rPr>
          <w:bCs/>
          <w:sz w:val="24"/>
          <w:szCs w:val="24"/>
        </w:rPr>
        <w:t>в срок,</w:t>
      </w:r>
      <w:r w:rsidR="00C331DE" w:rsidRPr="00A602C4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F0B048F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A602C4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 w:rsidRPr="00A602C4">
        <w:rPr>
          <w:bCs/>
          <w:sz w:val="24"/>
          <w:szCs w:val="24"/>
        </w:rPr>
        <w:t>аст-капитал.рф</w:t>
      </w:r>
      <w:r w:rsidRPr="00A602C4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A602C4">
        <w:rPr>
          <w:bCs/>
          <w:sz w:val="24"/>
          <w:szCs w:val="24"/>
        </w:rPr>
        <w:t>www</w:t>
      </w:r>
      <w:proofErr w:type="spellEnd"/>
      <w:r w:rsidRPr="00A602C4">
        <w:rPr>
          <w:bCs/>
          <w:sz w:val="24"/>
          <w:szCs w:val="24"/>
        </w:rPr>
        <w:t>.</w:t>
      </w:r>
      <w:proofErr w:type="spellStart"/>
      <w:r w:rsidR="00227F69" w:rsidRPr="00A602C4">
        <w:rPr>
          <w:bCs/>
          <w:sz w:val="24"/>
          <w:szCs w:val="24"/>
          <w:lang w:val="en-US"/>
        </w:rPr>
        <w:t>tu</w:t>
      </w:r>
      <w:proofErr w:type="spellEnd"/>
      <w:r w:rsidR="00227F69" w:rsidRPr="00A602C4">
        <w:rPr>
          <w:bCs/>
          <w:sz w:val="24"/>
          <w:szCs w:val="24"/>
        </w:rPr>
        <w:t>56.</w:t>
      </w:r>
      <w:r w:rsidRPr="00A602C4">
        <w:rPr>
          <w:bCs/>
          <w:sz w:val="24"/>
          <w:szCs w:val="24"/>
        </w:rPr>
        <w:t>rosim.</w:t>
      </w:r>
      <w:r w:rsidR="000050EB" w:rsidRPr="00A602C4">
        <w:rPr>
          <w:bCs/>
          <w:sz w:val="24"/>
          <w:szCs w:val="24"/>
          <w:lang w:val="en-US"/>
        </w:rPr>
        <w:t>gov</w:t>
      </w:r>
      <w:r w:rsidR="000050EB" w:rsidRPr="00A602C4">
        <w:rPr>
          <w:bCs/>
          <w:sz w:val="24"/>
          <w:szCs w:val="24"/>
        </w:rPr>
        <w:t>.</w:t>
      </w:r>
      <w:proofErr w:type="spellStart"/>
      <w:r w:rsidRPr="00A602C4">
        <w:rPr>
          <w:bCs/>
          <w:sz w:val="24"/>
          <w:szCs w:val="24"/>
        </w:rPr>
        <w:t>ru</w:t>
      </w:r>
      <w:proofErr w:type="spellEnd"/>
      <w:r w:rsidRPr="00A602C4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A602C4">
          <w:rPr>
            <w:rStyle w:val="af4"/>
            <w:bCs/>
            <w:sz w:val="24"/>
            <w:szCs w:val="24"/>
          </w:rPr>
          <w:t>www.torgi.gov.ru</w:t>
        </w:r>
      </w:hyperlink>
      <w:r w:rsidR="005F0FA6" w:rsidRPr="00A602C4">
        <w:rPr>
          <w:bCs/>
          <w:sz w:val="24"/>
          <w:szCs w:val="24"/>
        </w:rPr>
        <w:t xml:space="preserve"> (</w:t>
      </w:r>
      <w:r w:rsidR="0081691F" w:rsidRPr="00A602C4">
        <w:rPr>
          <w:bCs/>
          <w:sz w:val="24"/>
          <w:szCs w:val="24"/>
        </w:rPr>
        <w:t xml:space="preserve">извещение № </w:t>
      </w:r>
      <w:r w:rsidR="0081691F" w:rsidRPr="00A602C4">
        <w:rPr>
          <w:b/>
          <w:bCs/>
          <w:sz w:val="24"/>
          <w:szCs w:val="24"/>
        </w:rPr>
        <w:t>220002087400000000</w:t>
      </w:r>
      <w:r w:rsidR="00D506A2" w:rsidRPr="00A602C4">
        <w:rPr>
          <w:b/>
          <w:bCs/>
          <w:sz w:val="24"/>
          <w:szCs w:val="24"/>
        </w:rPr>
        <w:t>83</w:t>
      </w:r>
      <w:r w:rsidR="001C7691" w:rsidRPr="00A602C4">
        <w:rPr>
          <w:bCs/>
          <w:sz w:val="24"/>
          <w:szCs w:val="24"/>
        </w:rPr>
        <w:t>)</w:t>
      </w:r>
      <w:r w:rsidRPr="00A602C4">
        <w:rPr>
          <w:bCs/>
          <w:sz w:val="24"/>
          <w:szCs w:val="24"/>
        </w:rPr>
        <w:t>,</w:t>
      </w:r>
      <w:r w:rsidR="00227F69"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>по телефону +7</w:t>
      </w:r>
      <w:r w:rsidR="00227F69" w:rsidRPr="00A602C4">
        <w:rPr>
          <w:bCs/>
          <w:sz w:val="24"/>
          <w:szCs w:val="24"/>
        </w:rPr>
        <w:t>987774920</w:t>
      </w:r>
      <w:r w:rsidR="00690F7A" w:rsidRPr="00A602C4">
        <w:rPr>
          <w:bCs/>
          <w:sz w:val="24"/>
          <w:szCs w:val="24"/>
        </w:rPr>
        <w:t>7</w:t>
      </w:r>
      <w:r w:rsidR="000050EB" w:rsidRPr="00A602C4">
        <w:rPr>
          <w:bCs/>
          <w:sz w:val="24"/>
          <w:szCs w:val="24"/>
        </w:rPr>
        <w:t xml:space="preserve"> </w:t>
      </w:r>
      <w:r w:rsidRPr="00A602C4">
        <w:rPr>
          <w:bCs/>
          <w:sz w:val="24"/>
          <w:szCs w:val="24"/>
        </w:rPr>
        <w:t xml:space="preserve">по электронной почте: </w:t>
      </w:r>
      <w:r w:rsidRPr="00A602C4">
        <w:rPr>
          <w:sz w:val="24"/>
          <w:szCs w:val="24"/>
        </w:rPr>
        <w:t xml:space="preserve"> </w:t>
      </w:r>
      <w:r w:rsidR="00642C44" w:rsidRPr="00A602C4">
        <w:rPr>
          <w:rStyle w:val="af4"/>
          <w:bCs/>
          <w:sz w:val="24"/>
          <w:szCs w:val="24"/>
          <w:lang w:val="en-US"/>
        </w:rPr>
        <w:t>mail</w:t>
      </w:r>
      <w:r w:rsidR="00642C44" w:rsidRPr="00A602C4">
        <w:rPr>
          <w:rStyle w:val="af4"/>
          <w:bCs/>
          <w:sz w:val="24"/>
          <w:szCs w:val="24"/>
        </w:rPr>
        <w:t>@</w:t>
      </w:r>
      <w:proofErr w:type="spellStart"/>
      <w:r w:rsidR="00642C44" w:rsidRPr="00A602C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A602C4">
        <w:rPr>
          <w:rStyle w:val="af4"/>
          <w:bCs/>
          <w:sz w:val="24"/>
          <w:szCs w:val="24"/>
        </w:rPr>
        <w:t>.</w:t>
      </w:r>
      <w:r w:rsidR="00642C44" w:rsidRPr="00A602C4">
        <w:rPr>
          <w:rStyle w:val="af4"/>
          <w:bCs/>
          <w:sz w:val="24"/>
          <w:szCs w:val="24"/>
          <w:lang w:val="en-US"/>
        </w:rPr>
        <w:t>online</w:t>
      </w:r>
      <w:r w:rsidRPr="00A602C4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0D9" w14:textId="77777777" w:rsidR="002E544B" w:rsidRDefault="002E544B">
      <w:r>
        <w:separator/>
      </w:r>
    </w:p>
  </w:endnote>
  <w:endnote w:type="continuationSeparator" w:id="0">
    <w:p w14:paraId="54BAA50C" w14:textId="77777777" w:rsidR="002E544B" w:rsidRDefault="002E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AE31" w14:textId="77777777" w:rsidR="002E544B" w:rsidRDefault="002E544B">
      <w:r>
        <w:separator/>
      </w:r>
    </w:p>
  </w:footnote>
  <w:footnote w:type="continuationSeparator" w:id="0">
    <w:p w14:paraId="7727F398" w14:textId="77777777" w:rsidR="002E544B" w:rsidRDefault="002E5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3F60"/>
    <w:rsid w:val="00014629"/>
    <w:rsid w:val="00016930"/>
    <w:rsid w:val="00016FD2"/>
    <w:rsid w:val="00017207"/>
    <w:rsid w:val="000179F8"/>
    <w:rsid w:val="000209D9"/>
    <w:rsid w:val="000215C3"/>
    <w:rsid w:val="00021EFE"/>
    <w:rsid w:val="00023070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47F87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56D"/>
    <w:rsid w:val="0009191E"/>
    <w:rsid w:val="00092805"/>
    <w:rsid w:val="0009288A"/>
    <w:rsid w:val="00095860"/>
    <w:rsid w:val="000967D8"/>
    <w:rsid w:val="00097AE1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0696"/>
    <w:rsid w:val="000C1A8C"/>
    <w:rsid w:val="000C22E8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6D6D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47B8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277C"/>
    <w:rsid w:val="00133942"/>
    <w:rsid w:val="0014007C"/>
    <w:rsid w:val="0014182F"/>
    <w:rsid w:val="001455B7"/>
    <w:rsid w:val="0014595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54FC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6C8E"/>
    <w:rsid w:val="001F7615"/>
    <w:rsid w:val="001F76F7"/>
    <w:rsid w:val="002002C7"/>
    <w:rsid w:val="002010B6"/>
    <w:rsid w:val="002012CD"/>
    <w:rsid w:val="00201B2F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D56"/>
    <w:rsid w:val="00233994"/>
    <w:rsid w:val="00233B0C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544B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6043"/>
    <w:rsid w:val="003768DD"/>
    <w:rsid w:val="0037732B"/>
    <w:rsid w:val="00377D32"/>
    <w:rsid w:val="003800B7"/>
    <w:rsid w:val="003802F2"/>
    <w:rsid w:val="003803A4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0FFC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3BE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2ADC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0323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E0134"/>
    <w:rsid w:val="004E1074"/>
    <w:rsid w:val="004E1FB9"/>
    <w:rsid w:val="004E3795"/>
    <w:rsid w:val="004E3C1F"/>
    <w:rsid w:val="004E4DC4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FB"/>
    <w:rsid w:val="00543F32"/>
    <w:rsid w:val="005449E4"/>
    <w:rsid w:val="00545A2F"/>
    <w:rsid w:val="00546995"/>
    <w:rsid w:val="0054709E"/>
    <w:rsid w:val="00550C47"/>
    <w:rsid w:val="005516AD"/>
    <w:rsid w:val="00552DF1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09C4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067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37C6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C55C5"/>
    <w:rsid w:val="007D1F64"/>
    <w:rsid w:val="007D24B3"/>
    <w:rsid w:val="007D2D33"/>
    <w:rsid w:val="007D387E"/>
    <w:rsid w:val="007D4319"/>
    <w:rsid w:val="007D57BE"/>
    <w:rsid w:val="007E37C4"/>
    <w:rsid w:val="007E3E22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00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A73E2"/>
    <w:rsid w:val="008B0A4D"/>
    <w:rsid w:val="008B0E16"/>
    <w:rsid w:val="008B1BB7"/>
    <w:rsid w:val="008B1F0F"/>
    <w:rsid w:val="008B38AF"/>
    <w:rsid w:val="008B3A48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02C4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A11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2111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635"/>
    <w:rsid w:val="00B559F6"/>
    <w:rsid w:val="00B573AE"/>
    <w:rsid w:val="00B5788E"/>
    <w:rsid w:val="00B603C0"/>
    <w:rsid w:val="00B605F1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2250"/>
    <w:rsid w:val="00BA4416"/>
    <w:rsid w:val="00BA4A30"/>
    <w:rsid w:val="00BA7F9F"/>
    <w:rsid w:val="00BB1CED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1800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6A2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064A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4AC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1C9E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1A2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52"/>
    <w:rsid w:val="00FF2B88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343F562-B423-DE46-9C20-233B814E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3588</Words>
  <Characters>20455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3</cp:revision>
  <cp:lastPrinted>2022-12-22T07:55:00Z</cp:lastPrinted>
  <dcterms:created xsi:type="dcterms:W3CDTF">2024-03-27T11:39:00Z</dcterms:created>
  <dcterms:modified xsi:type="dcterms:W3CDTF">2024-03-29T07:54:00Z</dcterms:modified>
  <dc:language>en-US</dc:language>
</cp:coreProperties>
</file>